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附件1</w:t>
      </w:r>
    </w:p>
    <w:p w14:paraId="298F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outlineLvl w:val="9"/>
        <w:rPr>
          <w:rFonts w:hint="eastAsia"/>
          <w:lang w:val="en-US" w:eastAsia="zh-CN"/>
        </w:rPr>
      </w:pPr>
    </w:p>
    <w:p w14:paraId="1F7B92FE">
      <w:pPr>
        <w:spacing w:line="664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2025年度焦作市社会科学优秀成果奖申报表</w:t>
      </w:r>
    </w:p>
    <w:p w14:paraId="6278112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default"/>
          <w:lang w:val="en-US" w:eastAsia="zh-CN"/>
        </w:rPr>
      </w:pPr>
    </w:p>
    <w:tbl>
      <w:tblPr>
        <w:tblStyle w:val="13"/>
        <w:tblW w:w="939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890"/>
        <w:gridCol w:w="674"/>
        <w:gridCol w:w="748"/>
        <w:gridCol w:w="583"/>
        <w:gridCol w:w="572"/>
        <w:gridCol w:w="600"/>
        <w:gridCol w:w="130"/>
        <w:gridCol w:w="765"/>
        <w:gridCol w:w="457"/>
        <w:gridCol w:w="364"/>
        <w:gridCol w:w="130"/>
        <w:gridCol w:w="1150"/>
        <w:gridCol w:w="1678"/>
      </w:tblGrid>
      <w:tr w14:paraId="0A85D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15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03E097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成果名称</w:t>
            </w:r>
          </w:p>
        </w:tc>
        <w:tc>
          <w:tcPr>
            <w:tcW w:w="7851" w:type="dxa"/>
            <w:gridSpan w:val="12"/>
            <w:tcBorders>
              <w:bottom w:val="single" w:color="auto" w:sz="4" w:space="0"/>
            </w:tcBorders>
            <w:vAlign w:val="center"/>
          </w:tcPr>
          <w:p w14:paraId="1CE8BE39">
            <w:pPr>
              <w:pStyle w:val="17"/>
              <w:spacing w:line="409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  <w:tr w14:paraId="5DEDB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15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E5DF1F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成果形式</w:t>
            </w:r>
          </w:p>
        </w:tc>
        <w:tc>
          <w:tcPr>
            <w:tcW w:w="14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2F5EF27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3107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A76E3D">
            <w:pPr>
              <w:pStyle w:val="17"/>
              <w:spacing w:line="409" w:lineRule="atLeast"/>
              <w:jc w:val="center"/>
              <w:textAlignment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eastAsia="仿宋_GB2312"/>
                <w:sz w:val="28"/>
              </w:rPr>
              <w:t>发表时间及</w:t>
            </w:r>
            <w:r>
              <w:rPr>
                <w:rFonts w:hint="eastAsia" w:eastAsia="仿宋_GB2312"/>
                <w:sz w:val="28"/>
                <w:lang w:val="en-US" w:eastAsia="zh-CN"/>
              </w:rPr>
              <w:t>媒体</w:t>
            </w:r>
          </w:p>
        </w:tc>
        <w:tc>
          <w:tcPr>
            <w:tcW w:w="3322" w:type="dxa"/>
            <w:gridSpan w:val="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5D770915">
            <w:pPr>
              <w:pStyle w:val="17"/>
              <w:spacing w:line="409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  <w:tr w14:paraId="1C494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65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97D44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第一作者情况</w:t>
            </w:r>
          </w:p>
        </w:tc>
        <w:tc>
          <w:tcPr>
            <w:tcW w:w="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F68DFD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4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F0D8FA5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3ABC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6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CD6B01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8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C0CB52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8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7BDF47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1DC6AE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678" w:type="dxa"/>
            <w:tcBorders>
              <w:bottom w:val="single" w:color="000000" w:sz="4" w:space="0"/>
            </w:tcBorders>
            <w:vAlign w:val="center"/>
          </w:tcPr>
          <w:p w14:paraId="0C74C9D5">
            <w:pPr>
              <w:pStyle w:val="17"/>
              <w:spacing w:line="409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  <w:tr w14:paraId="6222B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65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60CF90"/>
        </w:tc>
        <w:tc>
          <w:tcPr>
            <w:tcW w:w="15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50015C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行政职务</w:t>
            </w:r>
          </w:p>
        </w:tc>
        <w:tc>
          <w:tcPr>
            <w:tcW w:w="250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A9DB89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71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C421FD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专业职称</w:t>
            </w:r>
          </w:p>
        </w:tc>
        <w:tc>
          <w:tcPr>
            <w:tcW w:w="2958" w:type="dxa"/>
            <w:gridSpan w:val="3"/>
            <w:tcBorders>
              <w:bottom w:val="single" w:color="000000" w:sz="4" w:space="0"/>
            </w:tcBorders>
            <w:vAlign w:val="center"/>
          </w:tcPr>
          <w:p w14:paraId="40BC5C9A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</w:tr>
      <w:tr w14:paraId="4918F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65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318BF8"/>
        </w:tc>
        <w:tc>
          <w:tcPr>
            <w:tcW w:w="15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3D9CD5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研究专长</w:t>
            </w:r>
          </w:p>
        </w:tc>
        <w:tc>
          <w:tcPr>
            <w:tcW w:w="250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D46233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71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874453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最后学历</w:t>
            </w:r>
          </w:p>
        </w:tc>
        <w:tc>
          <w:tcPr>
            <w:tcW w:w="2958" w:type="dxa"/>
            <w:gridSpan w:val="3"/>
            <w:tcBorders>
              <w:bottom w:val="single" w:color="000000" w:sz="4" w:space="0"/>
            </w:tcBorders>
            <w:vAlign w:val="center"/>
          </w:tcPr>
          <w:p w14:paraId="406DFBF7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</w:tr>
      <w:tr w14:paraId="56C5E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65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5443A5"/>
        </w:tc>
        <w:tc>
          <w:tcPr>
            <w:tcW w:w="15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F9D668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工作单位</w:t>
            </w:r>
          </w:p>
        </w:tc>
        <w:tc>
          <w:tcPr>
            <w:tcW w:w="7177" w:type="dxa"/>
            <w:gridSpan w:val="11"/>
            <w:tcBorders>
              <w:bottom w:val="single" w:color="000000" w:sz="4" w:space="0"/>
            </w:tcBorders>
            <w:vAlign w:val="center"/>
          </w:tcPr>
          <w:p w14:paraId="383B8E6F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</w:tr>
      <w:tr w14:paraId="2D5F1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65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34C4C5"/>
        </w:tc>
        <w:tc>
          <w:tcPr>
            <w:tcW w:w="15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908FF6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7177" w:type="dxa"/>
            <w:gridSpan w:val="11"/>
            <w:tcBorders>
              <w:bottom w:val="single" w:color="000000" w:sz="4" w:space="0"/>
            </w:tcBorders>
            <w:vAlign w:val="center"/>
          </w:tcPr>
          <w:p w14:paraId="4A363CE1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</w:tr>
      <w:tr w14:paraId="40345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65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3595B5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主要参加者</w:t>
            </w:r>
          </w:p>
        </w:tc>
        <w:tc>
          <w:tcPr>
            <w:tcW w:w="15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7BCCD4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33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89082E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0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F2531E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71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B0CF61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学历学位</w:t>
            </w:r>
          </w:p>
        </w:tc>
        <w:tc>
          <w:tcPr>
            <w:tcW w:w="2828" w:type="dxa"/>
            <w:gridSpan w:val="2"/>
            <w:tcBorders>
              <w:bottom w:val="single" w:color="000000" w:sz="4" w:space="0"/>
            </w:tcBorders>
            <w:vAlign w:val="center"/>
          </w:tcPr>
          <w:p w14:paraId="255E2E9F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工作单位</w:t>
            </w:r>
          </w:p>
        </w:tc>
      </w:tr>
      <w:tr w14:paraId="62F90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65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4E1605"/>
        </w:tc>
        <w:tc>
          <w:tcPr>
            <w:tcW w:w="15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C0A2D0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33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996731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30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528B0A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71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8914FE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2828" w:type="dxa"/>
            <w:gridSpan w:val="2"/>
            <w:tcBorders>
              <w:bottom w:val="single" w:color="000000" w:sz="4" w:space="0"/>
            </w:tcBorders>
            <w:vAlign w:val="center"/>
          </w:tcPr>
          <w:p w14:paraId="74A2E410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</w:tr>
      <w:tr w14:paraId="09E57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5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FD7B52"/>
        </w:tc>
        <w:tc>
          <w:tcPr>
            <w:tcW w:w="15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B5AA1D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33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D7A300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30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7A4C18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71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EBAB40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2828" w:type="dxa"/>
            <w:gridSpan w:val="2"/>
            <w:tcBorders>
              <w:bottom w:val="single" w:color="000000" w:sz="4" w:space="0"/>
            </w:tcBorders>
            <w:vAlign w:val="center"/>
          </w:tcPr>
          <w:p w14:paraId="6E5AE04A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</w:tr>
      <w:tr w14:paraId="408AF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65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F38739"/>
        </w:tc>
        <w:tc>
          <w:tcPr>
            <w:tcW w:w="15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1C727F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33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C5349B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30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218C98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171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171C46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2828" w:type="dxa"/>
            <w:gridSpan w:val="2"/>
            <w:tcBorders>
              <w:bottom w:val="single" w:color="000000" w:sz="4" w:space="0"/>
            </w:tcBorders>
            <w:vAlign w:val="center"/>
          </w:tcPr>
          <w:p w14:paraId="0C2F39B9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</w:tr>
      <w:tr w14:paraId="1015B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exact"/>
          <w:jc w:val="center"/>
        </w:trPr>
        <w:tc>
          <w:tcPr>
            <w:tcW w:w="222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49BD8B">
            <w:pPr>
              <w:spacing w:line="409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主要论点</w:t>
            </w:r>
          </w:p>
        </w:tc>
        <w:tc>
          <w:tcPr>
            <w:tcW w:w="7177" w:type="dxa"/>
            <w:gridSpan w:val="11"/>
            <w:tcBorders>
              <w:bottom w:val="single" w:color="000000" w:sz="4" w:space="0"/>
            </w:tcBorders>
            <w:vAlign w:val="center"/>
          </w:tcPr>
          <w:p w14:paraId="30102EC8">
            <w:pPr>
              <w:pStyle w:val="17"/>
              <w:spacing w:line="409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  <w:tr w14:paraId="1403D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exact"/>
          <w:jc w:val="center"/>
        </w:trPr>
        <w:tc>
          <w:tcPr>
            <w:tcW w:w="222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3F8175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初评单位</w:t>
            </w:r>
          </w:p>
          <w:p w14:paraId="537AF86B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    见</w:t>
            </w:r>
          </w:p>
        </w:tc>
        <w:tc>
          <w:tcPr>
            <w:tcW w:w="7177" w:type="dxa"/>
            <w:gridSpan w:val="11"/>
            <w:tcBorders>
              <w:bottom w:val="single" w:color="000000" w:sz="4" w:space="0"/>
            </w:tcBorders>
            <w:vAlign w:val="center"/>
          </w:tcPr>
          <w:p w14:paraId="2AFDAF56">
            <w:pPr>
              <w:spacing w:line="409" w:lineRule="atLeast"/>
              <w:jc w:val="left"/>
              <w:rPr>
                <w:rFonts w:hint="eastAsia"/>
                <w:sz w:val="28"/>
              </w:rPr>
            </w:pPr>
          </w:p>
          <w:p w14:paraId="6A731277">
            <w:pPr>
              <w:spacing w:line="409" w:lineRule="atLeast"/>
              <w:ind w:left="2224"/>
              <w:jc w:val="left"/>
              <w:rPr>
                <w:rFonts w:hint="eastAsia"/>
                <w:sz w:val="28"/>
              </w:rPr>
            </w:pPr>
          </w:p>
          <w:p w14:paraId="23A08DDB">
            <w:pPr>
              <w:spacing w:line="409" w:lineRule="atLeast"/>
              <w:ind w:left="2224"/>
              <w:jc w:val="left"/>
              <w:rPr>
                <w:rFonts w:hint="eastAsia"/>
                <w:sz w:val="28"/>
              </w:rPr>
            </w:pPr>
          </w:p>
          <w:p w14:paraId="5435BF64">
            <w:pPr>
              <w:spacing w:line="409" w:lineRule="atLeast"/>
              <w:jc w:val="right"/>
              <w:rPr>
                <w:rFonts w:hint="eastAsia"/>
                <w:sz w:val="28"/>
              </w:rPr>
            </w:pPr>
          </w:p>
        </w:tc>
      </w:tr>
      <w:tr w14:paraId="51BDF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exact"/>
          <w:jc w:val="center"/>
        </w:trPr>
        <w:tc>
          <w:tcPr>
            <w:tcW w:w="2221" w:type="dxa"/>
            <w:gridSpan w:val="3"/>
            <w:tcBorders>
              <w:right w:val="single" w:color="000000" w:sz="4" w:space="0"/>
            </w:tcBorders>
            <w:vAlign w:val="center"/>
          </w:tcPr>
          <w:p w14:paraId="48D61EF7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市评</w:t>
            </w:r>
            <w:r>
              <w:rPr>
                <w:rFonts w:hint="eastAsia" w:eastAsia="仿宋_GB2312"/>
                <w:sz w:val="28"/>
                <w:lang w:eastAsia="zh-CN"/>
              </w:rPr>
              <w:t>奖</w:t>
            </w:r>
            <w:r>
              <w:rPr>
                <w:rFonts w:eastAsia="仿宋_GB2312"/>
                <w:sz w:val="28"/>
              </w:rPr>
              <w:t>委员会</w:t>
            </w:r>
          </w:p>
          <w:p w14:paraId="02F9E2DA">
            <w:pPr>
              <w:pStyle w:val="17"/>
              <w:spacing w:line="409" w:lineRule="atLeast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办公室</w:t>
            </w: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7177" w:type="dxa"/>
            <w:gridSpan w:val="11"/>
            <w:vAlign w:val="center"/>
          </w:tcPr>
          <w:p w14:paraId="52FF3F20">
            <w:pPr>
              <w:pStyle w:val="17"/>
              <w:spacing w:line="409" w:lineRule="atLeast"/>
              <w:textAlignment w:val="center"/>
              <w:rPr>
                <w:rFonts w:eastAsia="仿宋_GB2312"/>
                <w:sz w:val="28"/>
              </w:rPr>
            </w:pPr>
          </w:p>
        </w:tc>
      </w:tr>
    </w:tbl>
    <w:p w14:paraId="3E1D71CD">
      <w:pPr>
        <w:widowControl/>
        <w:wordWrap/>
        <w:adjustRightInd w:val="0"/>
        <w:snapToGrid w:val="0"/>
        <w:spacing w:before="0" w:after="0" w:line="580" w:lineRule="exact"/>
        <w:ind w:right="0"/>
        <w:jc w:val="both"/>
        <w:textAlignment w:val="auto"/>
        <w:outlineLvl w:val="9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11" w:right="1531" w:bottom="1701" w:left="1531" w:header="851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2182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ECFE6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ECFE6"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6CA2B">
    <w:pPr>
      <w:pStyle w:val="12"/>
      <w:framePr w:wrap="around" w:vAnchor="text" w:hAnchor="margin" w:xAlign="center" w:y="2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10</w:t>
    </w:r>
    <w:r>
      <w:fldChar w:fldCharType="end"/>
    </w:r>
  </w:p>
  <w:p w14:paraId="0B45E979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940B7"/>
    <w:rsid w:val="03984D1D"/>
    <w:rsid w:val="09074933"/>
    <w:rsid w:val="098867CC"/>
    <w:rsid w:val="0A801619"/>
    <w:rsid w:val="0BE46EF4"/>
    <w:rsid w:val="190474B2"/>
    <w:rsid w:val="19EB3813"/>
    <w:rsid w:val="1DAB6F3A"/>
    <w:rsid w:val="21D207C4"/>
    <w:rsid w:val="221F0E5F"/>
    <w:rsid w:val="24AF698E"/>
    <w:rsid w:val="26244163"/>
    <w:rsid w:val="2A8C323E"/>
    <w:rsid w:val="3234193D"/>
    <w:rsid w:val="3BBD1E1E"/>
    <w:rsid w:val="3EB940B7"/>
    <w:rsid w:val="45B55D94"/>
    <w:rsid w:val="54D3495F"/>
    <w:rsid w:val="5ED04009"/>
    <w:rsid w:val="5FCA7572"/>
    <w:rsid w:val="67141E2D"/>
    <w:rsid w:val="68512E97"/>
    <w:rsid w:val="794274F6"/>
    <w:rsid w:val="7AA20F5D"/>
    <w:rsid w:val="7E2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7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Arial"/>
      <w:snapToGrid w:val="0"/>
      <w:color w:val="000000"/>
      <w:kern w:val="0"/>
      <w:sz w:val="32"/>
      <w:szCs w:val="21"/>
      <w:lang w:eastAsia="en-US"/>
    </w:rPr>
  </w:style>
  <w:style w:type="character" w:default="1" w:styleId="14">
    <w:name w:val="Default Paragraph Font"/>
    <w:semiHidden/>
    <w:qFormat/>
    <w:uiPriority w:val="0"/>
    <w:rPr>
      <w:rFonts w:ascii="仿宋_GB2312" w:hAnsi="仿宋_GB2312" w:eastAsia="仿宋_GB2312"/>
      <w:sz w:val="32"/>
      <w:szCs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tabs>
        <w:tab w:val="left" w:pos="2250"/>
      </w:tabs>
      <w:spacing w:line="600" w:lineRule="exact"/>
      <w:ind w:firstLine="880" w:firstLineChars="200"/>
    </w:pPr>
    <w:rPr>
      <w:rFonts w:eastAsia="仿宋"/>
      <w:color w:val="000000"/>
      <w:kern w:val="0"/>
      <w:sz w:val="32"/>
    </w:rPr>
  </w:style>
  <w:style w:type="paragraph" w:customStyle="1" w:styleId="3">
    <w:name w:val="BodyText1I2"/>
    <w:basedOn w:val="4"/>
    <w:qFormat/>
    <w:uiPriority w:val="0"/>
    <w:pPr>
      <w:ind w:firstLine="420" w:firstLineChars="200"/>
    </w:pPr>
    <w:rPr>
      <w:rFonts w:ascii="Calibri" w:hAnsi="Calibri" w:eastAsia="宋体"/>
      <w:sz w:val="24"/>
    </w:rPr>
  </w:style>
  <w:style w:type="paragraph" w:customStyle="1" w:styleId="4">
    <w:name w:val="BodyTextIndent"/>
    <w:basedOn w:val="1"/>
    <w:qFormat/>
    <w:uiPriority w:val="0"/>
    <w:pPr>
      <w:ind w:firstLine="560"/>
    </w:pPr>
    <w:rPr>
      <w:rFonts w:ascii="楷体_GB2312" w:eastAsia="楷体_GB2312"/>
      <w:sz w:val="32"/>
    </w:rPr>
  </w:style>
  <w:style w:type="paragraph" w:styleId="8">
    <w:name w:val="Body Text"/>
    <w:basedOn w:val="1"/>
    <w:next w:val="1"/>
    <w:unhideWhenUsed/>
    <w:qFormat/>
    <w:uiPriority w:val="99"/>
    <w:rPr>
      <w:rFonts w:ascii="Times New Roman" w:hAnsi="Times New Roman" w:eastAsia="宋体" w:cs="Times New Roman"/>
    </w:r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</w:style>
  <w:style w:type="paragraph" w:styleId="10">
    <w:name w:val="Body Text First Indent 2"/>
    <w:basedOn w:val="9"/>
    <w:next w:val="11"/>
    <w:qFormat/>
    <w:uiPriority w:val="0"/>
    <w:pPr>
      <w:ind w:firstLine="420" w:firstLineChars="200"/>
    </w:pPr>
  </w:style>
  <w:style w:type="paragraph" w:styleId="11">
    <w:name w:val="Body Text First Indent"/>
    <w:basedOn w:val="8"/>
    <w:next w:val="10"/>
    <w:qFormat/>
    <w:uiPriority w:val="0"/>
    <w:pPr>
      <w:ind w:firstLine="420" w:firstLineChars="100"/>
    </w:pPr>
    <w:rPr>
      <w:rFonts w:ascii="Calibri" w:hAnsi="Calibri"/>
    </w:r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5">
    <w:name w:val="page number"/>
    <w:basedOn w:val="14"/>
    <w:unhideWhenUsed/>
    <w:qFormat/>
    <w:uiPriority w:val="99"/>
  </w:style>
  <w:style w:type="character" w:customStyle="1" w:styleId="16">
    <w:name w:val="标题 3 Char"/>
    <w:link w:val="7"/>
    <w:qFormat/>
    <w:uiPriority w:val="0"/>
    <w:rPr>
      <w:rFonts w:ascii="楷体_GB2312" w:hAnsi="楷体_GB2312" w:eastAsia="楷体_GB2312" w:cs="Arial"/>
      <w:snapToGrid w:val="0"/>
      <w:color w:val="000000"/>
      <w:kern w:val="0"/>
      <w:sz w:val="32"/>
      <w:szCs w:val="21"/>
      <w:lang w:eastAsia="en-US"/>
    </w:r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170915a7-c4df-4120-9abb-9fa214deb623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2662B0AC</paraID>
      <start>129</start>
      <end>132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7f50b9-5a50-45e0-a1e1-e54212a63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2094</Words>
  <Characters>2190</Characters>
  <Lines>0</Lines>
  <Paragraphs>0</Paragraphs>
  <TotalTime>189</TotalTime>
  <ScaleCrop>false</ScaleCrop>
  <LinksUpToDate>false</LinksUpToDate>
  <CharactersWithSpaces>2235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2026-04-15T07:04:00Z</dcterms:created>
  <dc:creator>随风</dc:creator>
  <cp:lastModifiedBy>seaheart</cp:lastModifiedBy>
  <cp:lastPrinted>2026-04-20T07:03:00Z</cp:lastPrinted>
  <dcterms:modified xsi:type="dcterms:W3CDTF">2026-04-21T00:30:28Z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74DD241BFF604EF8AAA6488545A031EF_13</vt:lpwstr>
  </property>
  <property fmtid="{D5CDD505-2E9C-101B-9397-08002B2CF9AE}" pid="4" name="KSOTemplateDocerSaveRecord">
    <vt:lpwstr>eyJoZGlkIjoiZDZhMDFlYzM0MGM2MjU2YmQxN2I5YjYzN2Y0NTg2OGIiLCJ1c2VySWQiOiIzMjk2MDA3MzkifQ==</vt:lpwstr>
  </property>
</Properties>
</file>