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3C619">
      <w:pPr>
        <w:spacing w:before="120" w:beforeLines="50" w:after="120" w:afterLines="50" w:line="360" w:lineRule="auto"/>
        <w:ind w:right="23"/>
        <w:jc w:val="center"/>
        <w:rPr>
          <w:b/>
          <w:bCs/>
          <w:sz w:val="36"/>
          <w:szCs w:val="36"/>
        </w:rPr>
      </w:pPr>
      <w:r>
        <w:rPr>
          <w:rFonts w:hint="eastAsia" w:eastAsia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eastAsia="宋体"/>
          <w:b/>
          <w:bCs/>
          <w:sz w:val="36"/>
          <w:szCs w:val="36"/>
        </w:rPr>
        <w:t>信息技术学院</w:t>
      </w:r>
      <w:r>
        <w:rPr>
          <w:rFonts w:hint="eastAsia" w:eastAsia="宋体"/>
          <w:b/>
          <w:bCs/>
          <w:sz w:val="36"/>
          <w:szCs w:val="36"/>
          <w:lang w:val="en-US" w:eastAsia="zh-CN"/>
        </w:rPr>
        <w:t>中原文脉·匠心传承</w:t>
      </w:r>
      <w:r>
        <w:rPr>
          <w:rFonts w:eastAsia="宋体"/>
          <w:b/>
          <w:bCs/>
          <w:sz w:val="36"/>
          <w:szCs w:val="36"/>
        </w:rPr>
        <w:t>技能</w:t>
      </w:r>
      <w:r>
        <w:rPr>
          <w:rFonts w:hint="eastAsia" w:eastAsia="宋体"/>
          <w:b/>
          <w:bCs/>
          <w:sz w:val="36"/>
          <w:szCs w:val="36"/>
        </w:rPr>
        <w:t>大赛</w:t>
      </w:r>
      <w:r>
        <w:rPr>
          <w:rFonts w:eastAsia="宋体"/>
          <w:b/>
          <w:bCs/>
          <w:sz w:val="36"/>
          <w:szCs w:val="36"/>
        </w:rPr>
        <w:t>实施方案</w:t>
      </w:r>
    </w:p>
    <w:p w14:paraId="29255148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竞赛</w:t>
      </w:r>
      <w:r>
        <w:rPr>
          <w:rFonts w:hint="eastAsia"/>
          <w:b/>
          <w:bCs/>
          <w:sz w:val="28"/>
          <w:szCs w:val="28"/>
        </w:rPr>
        <w:t>名称</w:t>
      </w:r>
    </w:p>
    <w:p w14:paraId="58361A84">
      <w:pPr>
        <w:pStyle w:val="12"/>
        <w:numPr>
          <w:ilvl w:val="0"/>
          <w:numId w:val="0"/>
        </w:numPr>
        <w:spacing w:before="10" w:after="120" w:afterLines="50" w:line="360" w:lineRule="auto"/>
        <w:ind w:leftChars="0"/>
        <w:rPr>
          <w:rFonts w:hint="default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“中原文脉·匠心传承”河南非遗文化设计大赛</w:t>
      </w:r>
      <w:bookmarkStart w:id="0" w:name="_GoBack"/>
      <w:bookmarkEnd w:id="0"/>
    </w:p>
    <w:p w14:paraId="538C6ED0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竞赛时间</w:t>
      </w:r>
    </w:p>
    <w:p w14:paraId="3405F4E0">
      <w:pPr>
        <w:pStyle w:val="12"/>
        <w:numPr>
          <w:ilvl w:val="0"/>
          <w:numId w:val="0"/>
        </w:numPr>
        <w:spacing w:before="10" w:after="120" w:afterLines="50" w:line="360" w:lineRule="auto"/>
        <w:ind w:leftChars="0"/>
        <w:rPr>
          <w:rFonts w:hint="default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2025年5月26日10:15-12：00</w:t>
      </w:r>
    </w:p>
    <w:p w14:paraId="7A8C0F46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竞赛地点</w:t>
      </w:r>
    </w:p>
    <w:p w14:paraId="67C9FD26">
      <w:pPr>
        <w:pStyle w:val="12"/>
        <w:numPr>
          <w:ilvl w:val="0"/>
          <w:numId w:val="0"/>
        </w:numPr>
        <w:spacing w:before="10" w:after="120" w:afterLines="50" w:line="360" w:lineRule="auto"/>
        <w:ind w:leftChars="0"/>
        <w:rPr>
          <w:rFonts w:hint="default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院系楼6A206</w:t>
      </w:r>
    </w:p>
    <w:p w14:paraId="18D3415B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竞赛内容（题目）</w:t>
      </w:r>
    </w:p>
    <w:p w14:paraId="7C6FE5C6">
      <w:pPr>
        <w:pStyle w:val="12"/>
        <w:numPr>
          <w:ilvl w:val="0"/>
          <w:numId w:val="0"/>
        </w:numPr>
        <w:spacing w:before="10" w:after="120" w:afterLines="50" w:line="360" w:lineRule="auto"/>
        <w:ind w:leftChars="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以</w:t>
      </w:r>
      <w:r>
        <w:rPr>
          <w:rFonts w:hint="eastAsia"/>
          <w:b/>
          <w:bCs/>
          <w:sz w:val="28"/>
          <w:szCs w:val="28"/>
          <w:lang w:eastAsia="zh-CN"/>
        </w:rPr>
        <w:t>“</w:t>
      </w:r>
      <w:r>
        <w:rPr>
          <w:rFonts w:hint="eastAsia"/>
          <w:b/>
          <w:bCs/>
          <w:sz w:val="28"/>
          <w:szCs w:val="28"/>
          <w:lang w:val="en-US" w:eastAsia="zh-CN"/>
        </w:rPr>
        <w:t>中原文脉·匠心传承</w:t>
      </w:r>
      <w:r>
        <w:rPr>
          <w:rFonts w:hint="eastAsia"/>
          <w:b/>
          <w:bCs/>
          <w:sz w:val="28"/>
          <w:szCs w:val="28"/>
          <w:lang w:eastAsia="zh-CN"/>
        </w:rPr>
        <w:t>”</w:t>
      </w:r>
      <w:r>
        <w:rPr>
          <w:rFonts w:hint="eastAsia"/>
          <w:b/>
          <w:bCs/>
          <w:sz w:val="28"/>
          <w:szCs w:val="28"/>
          <w:lang w:val="en-US" w:eastAsia="zh-CN"/>
        </w:rPr>
        <w:t>为题，进行</w:t>
      </w:r>
      <w:r>
        <w:rPr>
          <w:rFonts w:hint="eastAsia" w:ascii="Times New Roman" w:hAnsi="Times New Roman" w:cs="Times New Roman" w:eastAsiaTheme="minorEastAsia"/>
          <w:b/>
          <w:bCs/>
          <w:sz w:val="28"/>
          <w:szCs w:val="28"/>
          <w:lang w:val="en-US" w:eastAsia="zh-CN" w:bidi="ar-SA"/>
        </w:rPr>
        <w:t>海报</w:t>
      </w:r>
      <w:r>
        <w:rPr>
          <w:rFonts w:hint="eastAsia" w:cs="Times New Roman"/>
          <w:b/>
          <w:bCs/>
          <w:sz w:val="28"/>
          <w:szCs w:val="28"/>
          <w:lang w:val="en-US" w:eastAsia="zh-CN" w:bidi="ar-SA"/>
        </w:rPr>
        <w:t>创意</w:t>
      </w:r>
      <w:r>
        <w:rPr>
          <w:rFonts w:hint="eastAsia" w:ascii="Times New Roman" w:hAnsi="Times New Roman" w:cs="Times New Roman" w:eastAsiaTheme="minorEastAsia"/>
          <w:b/>
          <w:bCs/>
          <w:sz w:val="28"/>
          <w:szCs w:val="28"/>
          <w:lang w:val="en-US" w:eastAsia="zh-CN" w:bidi="ar-SA"/>
        </w:rPr>
        <w:t>设计</w:t>
      </w:r>
      <w:r>
        <w:rPr>
          <w:rFonts w:hint="eastAsia" w:cs="Times New Roman"/>
          <w:b/>
          <w:bCs/>
          <w:sz w:val="28"/>
          <w:szCs w:val="28"/>
          <w:lang w:val="en-US" w:eastAsia="zh-CN" w:bidi="ar-SA"/>
        </w:rPr>
        <w:t>。</w:t>
      </w:r>
    </w:p>
    <w:p w14:paraId="4FD885A4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1.创意要求 </w:t>
      </w:r>
    </w:p>
    <w:p w14:paraId="33A57B6B">
      <w:pPr>
        <w:ind w:firstLine="600"/>
        <w:contextualSpacing/>
        <w:rPr>
          <w:rFonts w:hint="default" w:ascii="宋体" w:hAnsi="宋体" w:eastAsia="宋体" w:cs="宋体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所设计的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海报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河南非遗文化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主题相对应，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可从“豫剧、少林功夫、汴绣、信阳毛尖茶、罗山皮影戏、唐三彩烧制技艺、汝瓷烧制技艺、河南剪纸、朱仙镇木版年画、洛阳牡丹花会”等角度进行创作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。参考提供的素材信息，充分发挥你的创意。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海报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设计可以自行绘制矢量图元素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进行创作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素材仅供参考，也可以选择不使用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6349606C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2.素材文件 </w:t>
      </w:r>
    </w:p>
    <w:p w14:paraId="095F24CB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（1）提供相关的参考素材（存放电脑中）； </w:t>
      </w:r>
    </w:p>
    <w:p w14:paraId="4E760B56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3.技术规格 </w:t>
      </w:r>
    </w:p>
    <w:p w14:paraId="40236D3A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（1）净尺寸：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210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mm x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297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mm； </w:t>
      </w:r>
    </w:p>
    <w:p w14:paraId="376D8272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（2）分辨率：300dpi； </w:t>
      </w:r>
    </w:p>
    <w:p w14:paraId="2B794685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（3）CMYK四色印刷，竖排版； </w:t>
      </w:r>
    </w:p>
    <w:p w14:paraId="034E25B5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（4）画面中必须含有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已设计的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元素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；  </w:t>
      </w:r>
    </w:p>
    <w:p w14:paraId="5FEF35F3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）将“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班级+姓名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”(字号10pt)写于设计文件的页脚处（居右）。</w:t>
      </w:r>
    </w:p>
    <w:p w14:paraId="05AFA17D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4.提交文件 </w:t>
      </w:r>
    </w:p>
    <w:p w14:paraId="0C34222F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（1）将所有结果文件存储在 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班级+姓名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海报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设计”文件夹内；</w:t>
      </w:r>
    </w:p>
    <w:p w14:paraId="730CBC19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（2）文件夹中应包含：</w:t>
      </w:r>
    </w:p>
    <w:p w14:paraId="5E5B6EC2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海报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源文件格式为ai；</w:t>
      </w:r>
    </w:p>
    <w:p w14:paraId="5920E697">
      <w:pPr>
        <w:ind w:firstLine="600"/>
        <w:contextualSpacing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三个子文件夹分别是海报设计草图（1P）、过程图（2P）、最终效果图（1P）；</w:t>
      </w:r>
    </w:p>
    <w:p w14:paraId="4F20049D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评分</w:t>
      </w:r>
      <w:r>
        <w:rPr>
          <w:b/>
          <w:bCs/>
          <w:sz w:val="28"/>
          <w:szCs w:val="28"/>
        </w:rPr>
        <w:t>要求</w:t>
      </w:r>
      <w:r>
        <w:rPr>
          <w:b/>
          <w:bCs/>
          <w:sz w:val="28"/>
          <w:szCs w:val="28"/>
        </w:rPr>
        <w:tab/>
      </w:r>
    </w:p>
    <w:tbl>
      <w:tblPr>
        <w:tblStyle w:val="7"/>
        <w:tblW w:w="1104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0"/>
        <w:gridCol w:w="6900"/>
        <w:gridCol w:w="3040"/>
      </w:tblGrid>
      <w:tr w14:paraId="26E4EB1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100" w:type="dxa"/>
            <w:shd w:val="clear" w:color="auto" w:fill="auto"/>
            <w:vAlign w:val="center"/>
          </w:tcPr>
          <w:p w14:paraId="66B2DD0C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序号</w:t>
            </w:r>
          </w:p>
        </w:tc>
        <w:tc>
          <w:tcPr>
            <w:tcW w:w="6900" w:type="dxa"/>
            <w:shd w:val="clear" w:color="auto" w:fill="auto"/>
            <w:vAlign w:val="center"/>
          </w:tcPr>
          <w:p w14:paraId="007DBE8F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标准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E3C6B7A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分值</w:t>
            </w:r>
          </w:p>
        </w:tc>
      </w:tr>
      <w:tr w14:paraId="4A1091F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100" w:type="dxa"/>
            <w:shd w:val="clear" w:color="auto" w:fill="auto"/>
            <w:vAlign w:val="center"/>
          </w:tcPr>
          <w:p w14:paraId="6FC4425F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1</w:t>
            </w:r>
          </w:p>
        </w:tc>
        <w:tc>
          <w:tcPr>
            <w:tcW w:w="6900" w:type="dxa"/>
            <w:shd w:val="clear" w:color="auto" w:fill="auto"/>
            <w:vAlign w:val="center"/>
          </w:tcPr>
          <w:p w14:paraId="17C14814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</w:t>
            </w:r>
            <w:r>
              <w:rPr>
                <w:rFonts w:hint="eastAsia"/>
                <w:lang w:val="en-US" w:eastAsia="zh-CN"/>
              </w:rPr>
              <w:t>海报</w:t>
            </w:r>
            <w:r>
              <w:t>的概念设计</w:t>
            </w:r>
          </w:p>
          <w:p w14:paraId="58C2D5AE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设计作品的创意表现</w:t>
            </w:r>
          </w:p>
          <w:p w14:paraId="7FC661F2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符合项目的设计诉求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90FC87D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20分</w:t>
            </w:r>
          </w:p>
        </w:tc>
      </w:tr>
      <w:tr w14:paraId="232FD93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100" w:type="dxa"/>
            <w:shd w:val="clear" w:color="auto" w:fill="auto"/>
            <w:vAlign w:val="center"/>
          </w:tcPr>
          <w:p w14:paraId="3B2F8FBC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2</w:t>
            </w:r>
          </w:p>
        </w:tc>
        <w:tc>
          <w:tcPr>
            <w:tcW w:w="6900" w:type="dxa"/>
            <w:shd w:val="clear" w:color="auto" w:fill="auto"/>
            <w:vAlign w:val="center"/>
          </w:tcPr>
          <w:p w14:paraId="2EF44C92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视觉冲击力</w:t>
            </w:r>
          </w:p>
          <w:p w14:paraId="4780B2F6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色彩使用的合理性</w:t>
            </w:r>
          </w:p>
          <w:p w14:paraId="5ED661CF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版式设计</w:t>
            </w:r>
          </w:p>
          <w:p w14:paraId="4AFCC2F9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图像处理合成品质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1322772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40分</w:t>
            </w:r>
          </w:p>
        </w:tc>
      </w:tr>
      <w:tr w14:paraId="33EE369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100" w:type="dxa"/>
            <w:shd w:val="clear" w:color="auto" w:fill="auto"/>
            <w:vAlign w:val="center"/>
          </w:tcPr>
          <w:p w14:paraId="5932E350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3</w:t>
            </w:r>
          </w:p>
        </w:tc>
        <w:tc>
          <w:tcPr>
            <w:tcW w:w="6900" w:type="dxa"/>
            <w:shd w:val="clear" w:color="auto" w:fill="auto"/>
            <w:vAlign w:val="center"/>
          </w:tcPr>
          <w:p w14:paraId="4C43A05D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图像调色品质</w:t>
            </w:r>
          </w:p>
          <w:p w14:paraId="7938A623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图像构成品质</w:t>
            </w:r>
          </w:p>
          <w:p w14:paraId="4825F2D0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字体创意与设计</w:t>
            </w:r>
          </w:p>
          <w:p w14:paraId="2AD47009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设计软件造型能力</w:t>
            </w:r>
          </w:p>
          <w:p w14:paraId="43C3C7BC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文字信息的综合处理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FD91D4D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25分</w:t>
            </w:r>
          </w:p>
        </w:tc>
      </w:tr>
      <w:tr w14:paraId="2CE879E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100" w:type="dxa"/>
            <w:shd w:val="clear" w:color="auto" w:fill="auto"/>
            <w:vAlign w:val="center"/>
          </w:tcPr>
          <w:p w14:paraId="22B04002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4</w:t>
            </w:r>
          </w:p>
        </w:tc>
        <w:tc>
          <w:tcPr>
            <w:tcW w:w="6900" w:type="dxa"/>
            <w:shd w:val="clear" w:color="auto" w:fill="auto"/>
            <w:vAlign w:val="center"/>
          </w:tcPr>
          <w:p w14:paraId="1AF848CC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图像分辨率</w:t>
            </w:r>
          </w:p>
          <w:p w14:paraId="14778132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图像的颜色模式</w:t>
            </w:r>
          </w:p>
          <w:p w14:paraId="3532ABD4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文件尺寸</w:t>
            </w:r>
          </w:p>
          <w:p w14:paraId="4C82E4C6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按要求绘制插画、图形、处理图像</w:t>
            </w:r>
          </w:p>
          <w:p w14:paraId="06382174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按要求保存源文件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2CE6568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1</w:t>
            </w:r>
            <w:r>
              <w:rPr>
                <w:rFonts w:hint="eastAsia"/>
                <w:lang w:val="en-US" w:eastAsia="zh-CN"/>
              </w:rPr>
              <w:t>3</w:t>
            </w:r>
            <w:r>
              <w:t>分</w:t>
            </w:r>
          </w:p>
        </w:tc>
      </w:tr>
      <w:tr w14:paraId="033740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100" w:type="dxa"/>
            <w:shd w:val="clear" w:color="auto" w:fill="auto"/>
            <w:vAlign w:val="center"/>
          </w:tcPr>
          <w:p w14:paraId="2CA2A1E8">
            <w:pPr>
              <w:pStyle w:val="6"/>
              <w:keepNext w:val="0"/>
              <w:keepLines w:val="0"/>
              <w:widowControl/>
              <w:suppressLineNumbers w:val="0"/>
              <w:jc w:val="left"/>
              <w:rPr>
                <w:rFonts w:hint="eastAsia" w:eastAsiaTheme="minorEastAsia"/>
                <w:lang w:eastAsia="zh-CN"/>
              </w:rPr>
            </w:pPr>
            <w:r>
              <w:t>　　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6900" w:type="dxa"/>
            <w:shd w:val="clear" w:color="auto" w:fill="auto"/>
            <w:vAlign w:val="center"/>
          </w:tcPr>
          <w:p w14:paraId="4DC9ABD1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所有文件存储在正确的文件夹</w:t>
            </w:r>
          </w:p>
          <w:p w14:paraId="07B4CF89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所有文件存储名称与格式正确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D466D2E">
            <w:pPr>
              <w:pStyle w:val="6"/>
              <w:keepNext w:val="0"/>
              <w:keepLines w:val="0"/>
              <w:widowControl/>
              <w:suppressLineNumbers w:val="0"/>
              <w:jc w:val="left"/>
            </w:pPr>
            <w:r>
              <w:t>　　2分</w:t>
            </w:r>
          </w:p>
        </w:tc>
      </w:tr>
    </w:tbl>
    <w:p w14:paraId="4E7097EB">
      <w:pPr>
        <w:pStyle w:val="12"/>
        <w:numPr>
          <w:ilvl w:val="0"/>
          <w:numId w:val="0"/>
        </w:numPr>
        <w:spacing w:before="10" w:after="120" w:afterLines="50" w:line="360" w:lineRule="auto"/>
        <w:ind w:leftChars="0"/>
        <w:rPr>
          <w:b/>
          <w:bCs/>
          <w:sz w:val="28"/>
          <w:szCs w:val="28"/>
        </w:rPr>
      </w:pPr>
    </w:p>
    <w:p w14:paraId="038B6727">
      <w:pPr>
        <w:pStyle w:val="12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奖项设置</w:t>
      </w:r>
    </w:p>
    <w:p w14:paraId="0DA53784">
      <w:pPr>
        <w:pStyle w:val="12"/>
        <w:numPr>
          <w:ilvl w:val="0"/>
          <w:numId w:val="0"/>
        </w:numPr>
        <w:spacing w:before="10" w:after="120" w:afterLines="50" w:line="360" w:lineRule="auto"/>
        <w:ind w:leftChars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一等奖1个</w:t>
      </w:r>
    </w:p>
    <w:p w14:paraId="654B64DC">
      <w:pPr>
        <w:pStyle w:val="12"/>
        <w:numPr>
          <w:ilvl w:val="0"/>
          <w:numId w:val="0"/>
        </w:numPr>
        <w:spacing w:before="10" w:after="120" w:afterLines="50" w:line="360" w:lineRule="auto"/>
        <w:ind w:leftChars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二等奖2个</w:t>
      </w:r>
    </w:p>
    <w:p w14:paraId="3AAE8E81">
      <w:pPr>
        <w:pStyle w:val="12"/>
        <w:numPr>
          <w:ilvl w:val="0"/>
          <w:numId w:val="0"/>
        </w:numPr>
        <w:spacing w:before="10" w:after="120" w:afterLines="50" w:line="360" w:lineRule="auto"/>
        <w:ind w:leftChars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三等奖3个</w:t>
      </w:r>
    </w:p>
    <w:p w14:paraId="3303C39D">
      <w:pPr>
        <w:pStyle w:val="12"/>
        <w:numPr>
          <w:ilvl w:val="0"/>
          <w:numId w:val="0"/>
        </w:numPr>
        <w:spacing w:before="10" w:after="120" w:afterLines="50" w:line="360" w:lineRule="auto"/>
        <w:ind w:leftChars="0"/>
        <w:rPr>
          <w:b/>
          <w:bCs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优秀奖3个</w:t>
      </w:r>
    </w:p>
    <w:sectPr>
      <w:type w:val="continuous"/>
      <w:pgSz w:w="11900" w:h="16838"/>
      <w:pgMar w:top="1440" w:right="1266" w:bottom="442" w:left="1440" w:header="0" w:footer="0" w:gutter="0"/>
      <w:cols w:equalWidth="0" w:num="1">
        <w:col w:w="92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44466B"/>
    <w:multiLevelType w:val="multilevel"/>
    <w:tmpl w:val="4A44466B"/>
    <w:lvl w:ilvl="0" w:tentative="0">
      <w:start w:val="1"/>
      <w:numFmt w:val="chineseCountingThousand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0"/>
  <w:bordersDoNotSurroundFooter w:val="0"/>
  <w:documentProtection w:enforcement="0"/>
  <w:defaultTabStop w:val="44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kODEwY2FkNWFiY2I1NmNiZDg2ZGYzYmRiZWI2MGEifQ=="/>
  </w:docVars>
  <w:rsids>
    <w:rsidRoot w:val="00157BAA"/>
    <w:rsid w:val="00030126"/>
    <w:rsid w:val="00051191"/>
    <w:rsid w:val="000B0464"/>
    <w:rsid w:val="000B7B07"/>
    <w:rsid w:val="000F69FD"/>
    <w:rsid w:val="00103F3B"/>
    <w:rsid w:val="00105504"/>
    <w:rsid w:val="001429C7"/>
    <w:rsid w:val="0014717E"/>
    <w:rsid w:val="00157BAA"/>
    <w:rsid w:val="001941C5"/>
    <w:rsid w:val="001E50C4"/>
    <w:rsid w:val="00210945"/>
    <w:rsid w:val="002509DA"/>
    <w:rsid w:val="00295B11"/>
    <w:rsid w:val="002A0C90"/>
    <w:rsid w:val="002E7A0E"/>
    <w:rsid w:val="00365392"/>
    <w:rsid w:val="003A0EA9"/>
    <w:rsid w:val="003B2674"/>
    <w:rsid w:val="003D3B8C"/>
    <w:rsid w:val="00400DA6"/>
    <w:rsid w:val="00407B9A"/>
    <w:rsid w:val="0044467C"/>
    <w:rsid w:val="004B4E33"/>
    <w:rsid w:val="004C1017"/>
    <w:rsid w:val="004D62DE"/>
    <w:rsid w:val="005B0A84"/>
    <w:rsid w:val="005E1F0A"/>
    <w:rsid w:val="005F491E"/>
    <w:rsid w:val="0063671E"/>
    <w:rsid w:val="00645C83"/>
    <w:rsid w:val="006618E0"/>
    <w:rsid w:val="0066633C"/>
    <w:rsid w:val="00692E82"/>
    <w:rsid w:val="006D5076"/>
    <w:rsid w:val="00783AFA"/>
    <w:rsid w:val="00787600"/>
    <w:rsid w:val="00821CF6"/>
    <w:rsid w:val="00872938"/>
    <w:rsid w:val="0087582F"/>
    <w:rsid w:val="00881C3D"/>
    <w:rsid w:val="008F5E1C"/>
    <w:rsid w:val="0090589C"/>
    <w:rsid w:val="0091561C"/>
    <w:rsid w:val="00915C87"/>
    <w:rsid w:val="00930A9A"/>
    <w:rsid w:val="0095170D"/>
    <w:rsid w:val="00990415"/>
    <w:rsid w:val="00991030"/>
    <w:rsid w:val="009A5784"/>
    <w:rsid w:val="009F1CA7"/>
    <w:rsid w:val="00A04895"/>
    <w:rsid w:val="00A10942"/>
    <w:rsid w:val="00A83290"/>
    <w:rsid w:val="00AA1BCD"/>
    <w:rsid w:val="00AC651C"/>
    <w:rsid w:val="00AF0979"/>
    <w:rsid w:val="00B000B0"/>
    <w:rsid w:val="00B4332F"/>
    <w:rsid w:val="00BD2EF0"/>
    <w:rsid w:val="00BE3D62"/>
    <w:rsid w:val="00C27C08"/>
    <w:rsid w:val="00C521A8"/>
    <w:rsid w:val="00C6524F"/>
    <w:rsid w:val="00C91B89"/>
    <w:rsid w:val="00CE2A01"/>
    <w:rsid w:val="00DF156E"/>
    <w:rsid w:val="00E235B5"/>
    <w:rsid w:val="00E37B15"/>
    <w:rsid w:val="00EA0704"/>
    <w:rsid w:val="00F21923"/>
    <w:rsid w:val="00F86CDE"/>
    <w:rsid w:val="00F92AA1"/>
    <w:rsid w:val="02814DBA"/>
    <w:rsid w:val="03A76165"/>
    <w:rsid w:val="03C42281"/>
    <w:rsid w:val="04856420"/>
    <w:rsid w:val="05600B69"/>
    <w:rsid w:val="05AF2E0B"/>
    <w:rsid w:val="06EC66E0"/>
    <w:rsid w:val="07D44D1D"/>
    <w:rsid w:val="09094EFF"/>
    <w:rsid w:val="09DB0985"/>
    <w:rsid w:val="0A1F5B28"/>
    <w:rsid w:val="0A681471"/>
    <w:rsid w:val="0AD04358"/>
    <w:rsid w:val="0B0A41C7"/>
    <w:rsid w:val="0B485125"/>
    <w:rsid w:val="0C656D19"/>
    <w:rsid w:val="0C9601A7"/>
    <w:rsid w:val="0D4E75B4"/>
    <w:rsid w:val="0DEF4CA4"/>
    <w:rsid w:val="0E852D80"/>
    <w:rsid w:val="0F6026C8"/>
    <w:rsid w:val="105B1CD5"/>
    <w:rsid w:val="11434730"/>
    <w:rsid w:val="125C620D"/>
    <w:rsid w:val="13E70848"/>
    <w:rsid w:val="13F567C9"/>
    <w:rsid w:val="14F1386F"/>
    <w:rsid w:val="16DE0DAB"/>
    <w:rsid w:val="16E219DD"/>
    <w:rsid w:val="183D44C7"/>
    <w:rsid w:val="1908118C"/>
    <w:rsid w:val="1A957F75"/>
    <w:rsid w:val="1B7F3EA1"/>
    <w:rsid w:val="1BBC49A7"/>
    <w:rsid w:val="1BEB14AC"/>
    <w:rsid w:val="1C131D9C"/>
    <w:rsid w:val="1C1B2F2E"/>
    <w:rsid w:val="1C585F22"/>
    <w:rsid w:val="1CB779CF"/>
    <w:rsid w:val="1E4669D9"/>
    <w:rsid w:val="1F8B3A57"/>
    <w:rsid w:val="1FAA1C3A"/>
    <w:rsid w:val="206653F6"/>
    <w:rsid w:val="229545CB"/>
    <w:rsid w:val="22F93314"/>
    <w:rsid w:val="25E25C96"/>
    <w:rsid w:val="26A57460"/>
    <w:rsid w:val="26A7503A"/>
    <w:rsid w:val="270E5DB3"/>
    <w:rsid w:val="27445B21"/>
    <w:rsid w:val="27B609DB"/>
    <w:rsid w:val="27FC22B3"/>
    <w:rsid w:val="28355B3D"/>
    <w:rsid w:val="29A13F58"/>
    <w:rsid w:val="2A38711C"/>
    <w:rsid w:val="2B335D32"/>
    <w:rsid w:val="2B4C02CB"/>
    <w:rsid w:val="2B7048A8"/>
    <w:rsid w:val="2C0528A2"/>
    <w:rsid w:val="2D12181D"/>
    <w:rsid w:val="31DF6FA8"/>
    <w:rsid w:val="32657F06"/>
    <w:rsid w:val="34072A35"/>
    <w:rsid w:val="350607E9"/>
    <w:rsid w:val="357C42AF"/>
    <w:rsid w:val="36B026AD"/>
    <w:rsid w:val="37BD44A8"/>
    <w:rsid w:val="3AB15E61"/>
    <w:rsid w:val="3AD64135"/>
    <w:rsid w:val="3E4E7901"/>
    <w:rsid w:val="40B23C9B"/>
    <w:rsid w:val="411377B9"/>
    <w:rsid w:val="422B7039"/>
    <w:rsid w:val="432854FD"/>
    <w:rsid w:val="43E24EB3"/>
    <w:rsid w:val="44006733"/>
    <w:rsid w:val="452A6102"/>
    <w:rsid w:val="46BB60E1"/>
    <w:rsid w:val="47D775AE"/>
    <w:rsid w:val="4A7144FE"/>
    <w:rsid w:val="4AF264BF"/>
    <w:rsid w:val="4D5374AB"/>
    <w:rsid w:val="4D95093E"/>
    <w:rsid w:val="4DA40FC3"/>
    <w:rsid w:val="4F200778"/>
    <w:rsid w:val="5100466F"/>
    <w:rsid w:val="51A22305"/>
    <w:rsid w:val="555522D1"/>
    <w:rsid w:val="55C81E41"/>
    <w:rsid w:val="56955F56"/>
    <w:rsid w:val="56ED7C1B"/>
    <w:rsid w:val="57315E86"/>
    <w:rsid w:val="57F24C6F"/>
    <w:rsid w:val="58650FEE"/>
    <w:rsid w:val="5A0E4FFD"/>
    <w:rsid w:val="5AF90BD5"/>
    <w:rsid w:val="5B381EE0"/>
    <w:rsid w:val="5CAA5FAC"/>
    <w:rsid w:val="5D066C21"/>
    <w:rsid w:val="5E9B3FFB"/>
    <w:rsid w:val="5EAE23AA"/>
    <w:rsid w:val="5F6BD9F3"/>
    <w:rsid w:val="608178BE"/>
    <w:rsid w:val="60923DFD"/>
    <w:rsid w:val="61CE0CF2"/>
    <w:rsid w:val="6211064A"/>
    <w:rsid w:val="62EC4FDD"/>
    <w:rsid w:val="630A0DCD"/>
    <w:rsid w:val="64BE27C1"/>
    <w:rsid w:val="64DD5792"/>
    <w:rsid w:val="64E078AA"/>
    <w:rsid w:val="651200C9"/>
    <w:rsid w:val="6512590E"/>
    <w:rsid w:val="657771D9"/>
    <w:rsid w:val="65931309"/>
    <w:rsid w:val="66F465ED"/>
    <w:rsid w:val="6754664E"/>
    <w:rsid w:val="6877152A"/>
    <w:rsid w:val="68B65D5D"/>
    <w:rsid w:val="698A085F"/>
    <w:rsid w:val="6D2C09C7"/>
    <w:rsid w:val="6D60597F"/>
    <w:rsid w:val="6F377CA1"/>
    <w:rsid w:val="6FC80BEC"/>
    <w:rsid w:val="716170A9"/>
    <w:rsid w:val="72A83648"/>
    <w:rsid w:val="74131677"/>
    <w:rsid w:val="755B4E3D"/>
    <w:rsid w:val="766E3BD0"/>
    <w:rsid w:val="76CD62B1"/>
    <w:rsid w:val="791D0BD6"/>
    <w:rsid w:val="796657F8"/>
    <w:rsid w:val="7A16775C"/>
    <w:rsid w:val="7AC0603B"/>
    <w:rsid w:val="7B8B614C"/>
    <w:rsid w:val="7C4B7958"/>
    <w:rsid w:val="7E364CE6"/>
    <w:rsid w:val="7E534589"/>
    <w:rsid w:val="7ECB0E86"/>
    <w:rsid w:val="7F104A93"/>
    <w:rsid w:val="7F4B54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 w:eastAsia="宋体"/>
      <w:kern w:val="0"/>
      <w:sz w:val="20"/>
      <w:szCs w:val="20"/>
    </w:rPr>
  </w:style>
  <w:style w:type="paragraph" w:styleId="3">
    <w:name w:val="Body Text"/>
    <w:basedOn w:val="1"/>
    <w:qFormat/>
    <w:uiPriority w:val="0"/>
    <w:pPr>
      <w:widowControl/>
      <w:jc w:val="center"/>
    </w:pPr>
    <w:rPr>
      <w:rFonts w:ascii="仿宋_GB2312" w:hAnsi="Times New Roman" w:eastAsia="仿宋_GB2312" w:cs="Times New Roman"/>
      <w:b/>
      <w:bCs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rFonts w:eastAsiaTheme="minorEastAsia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eastAsiaTheme="minorEastAsia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Heading #2|1"/>
    <w:basedOn w:val="1"/>
    <w:qFormat/>
    <w:uiPriority w:val="0"/>
    <w:pPr>
      <w:spacing w:after="300"/>
      <w:ind w:firstLine="440"/>
      <w:outlineLvl w:val="1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649</Words>
  <Characters>695</Characters>
  <Lines>1</Lines>
  <Paragraphs>1</Paragraphs>
  <TotalTime>3</TotalTime>
  <ScaleCrop>false</ScaleCrop>
  <LinksUpToDate>false</LinksUpToDate>
  <CharactersWithSpaces>774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2022-10-13T20:12:00Z</dcterms:created>
  <dc:creator>Windows User</dc:creator>
  <cp:lastModifiedBy>偷抹思乡泪。</cp:lastModifiedBy>
  <cp:lastPrinted>2021-10-27T09:01:00Z</cp:lastPrinted>
  <dcterms:modified xsi:type="dcterms:W3CDTF">2025-04-27T01:26:29Z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30DEAE67C2F74AD2AAF530FB8A77700A_13</vt:lpwstr>
  </property>
  <property fmtid="{D5CDD505-2E9C-101B-9397-08002B2CF9AE}" pid="4" name="KSOTemplateDocerSaveRecord">
    <vt:lpwstr>eyJoZGlkIjoiNjdhYTk5Y2FiNzcwODFkZWI1YjMzNWFiYmZhYWQ5ZmQiLCJ1c2VySWQiOiIzMTA0MTg0NzAifQ==</vt:lpwstr>
  </property>
</Properties>
</file>