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焦作工贸职业学院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经济管理学院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年学生技能大赛实施方案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</w:p>
    <w:p>
      <w:pPr>
        <w:spacing w:line="360" w:lineRule="auto"/>
        <w:ind w:firstLine="600" w:firstLineChars="200"/>
        <w:jc w:val="both"/>
        <w:rPr>
          <w:rFonts w:hint="eastAsia" w:ascii="方正小标宋简体" w:hAnsi="方正小标宋简体" w:eastAsia="仿宋_GB2312" w:cs="方正小标宋简体"/>
          <w:kern w:val="0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Cs w:val="30"/>
          <w:lang w:val="en-US" w:eastAsia="zh-CN"/>
        </w:rPr>
        <w:t>根据教务处《焦作工贸职业学院关于举办2024年学生技能大赛的通知》，经济管理学院为</w:t>
      </w:r>
      <w:r>
        <w:rPr>
          <w:rFonts w:hint="eastAsia" w:ascii="仿宋_GB2312" w:hAnsi="仿宋_GB2312" w:eastAsia="仿宋_GB2312" w:cs="仿宋_GB2312"/>
          <w:szCs w:val="30"/>
        </w:rPr>
        <w:t>进一步落实落细“以赛促教、以赛促学”、全面加强内涵建设、快速提升教育质量的工作，为学校“双高”建设奠定良好的基础</w:t>
      </w:r>
      <w:r>
        <w:rPr>
          <w:rFonts w:hint="eastAsia" w:ascii="仿宋_GB2312" w:hAnsi="仿宋_GB2312" w:eastAsia="仿宋_GB2312" w:cs="仿宋_GB2312"/>
          <w:szCs w:val="30"/>
          <w:lang w:eastAsia="zh-CN"/>
        </w:rPr>
        <w:t>，现将</w:t>
      </w:r>
      <w:r>
        <w:rPr>
          <w:rFonts w:hint="eastAsia" w:ascii="仿宋_GB2312" w:hAnsi="仿宋_GB2312" w:eastAsia="仿宋_GB2312" w:cs="仿宋_GB2312"/>
          <w:szCs w:val="30"/>
          <w:lang w:val="en-US" w:eastAsia="zh-CN"/>
        </w:rPr>
        <w:t>经济管理学院2024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szCs w:val="30"/>
          <w:lang w:val="en-US" w:eastAsia="zh-CN"/>
        </w:rPr>
        <w:t>年学生技能大赛</w:t>
      </w:r>
      <w:r>
        <w:rPr>
          <w:rFonts w:hint="eastAsia" w:ascii="仿宋_GB2312" w:hAnsi="仿宋_GB2312" w:eastAsia="仿宋_GB2312" w:cs="仿宋_GB2312"/>
          <w:szCs w:val="30"/>
          <w:lang w:eastAsia="zh-CN"/>
        </w:rPr>
        <w:t>有关工作安排如下：</w:t>
      </w:r>
    </w:p>
    <w:p>
      <w:pPr>
        <w:pStyle w:val="3"/>
        <w:spacing w:before="0" w:after="0" w:line="360" w:lineRule="auto"/>
        <w:ind w:firstLine="600" w:firstLineChars="200"/>
        <w:jc w:val="left"/>
        <w:rPr>
          <w:rFonts w:hint="eastAsia" w:ascii="黑体" w:hAnsi="黑体" w:eastAsia="黑体" w:cs="黑体"/>
          <w:b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sz w:val="30"/>
          <w:szCs w:val="30"/>
        </w:rPr>
        <w:t>一、组织领导</w:t>
      </w:r>
    </w:p>
    <w:p>
      <w:pPr>
        <w:spacing w:line="360" w:lineRule="auto"/>
        <w:ind w:firstLine="600" w:firstLineChars="200"/>
        <w:jc w:val="left"/>
        <w:rPr>
          <w:rFonts w:hint="eastAsia" w:ascii="仿宋_GB2312" w:hAnsi="仿宋_GB2312" w:eastAsia="仿宋_GB2312" w:cs="仿宋_GB2312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Cs w:val="30"/>
          <w:lang w:val="en-US" w:eastAsia="zh-CN"/>
        </w:rPr>
        <w:t>领导小组组长</w:t>
      </w:r>
      <w:r>
        <w:rPr>
          <w:rFonts w:hint="eastAsia" w:ascii="仿宋_GB2312" w:hAnsi="仿宋_GB2312" w:eastAsia="仿宋_GB2312" w:cs="仿宋_GB2312"/>
          <w:szCs w:val="30"/>
        </w:rPr>
        <w:t>：</w:t>
      </w:r>
      <w:r>
        <w:rPr>
          <w:rFonts w:hint="eastAsia" w:ascii="仿宋_GB2312" w:hAnsi="仿宋_GB2312" w:eastAsia="仿宋_GB2312" w:cs="仿宋_GB2312"/>
          <w:szCs w:val="30"/>
          <w:lang w:val="en-US" w:eastAsia="zh-CN"/>
        </w:rPr>
        <w:t>刘志伟</w:t>
      </w:r>
    </w:p>
    <w:p>
      <w:pPr>
        <w:spacing w:line="360" w:lineRule="auto"/>
        <w:ind w:firstLine="600" w:firstLineChars="200"/>
        <w:jc w:val="left"/>
        <w:rPr>
          <w:rFonts w:hint="eastAsia" w:ascii="仿宋_GB2312" w:hAnsi="仿宋_GB2312" w:eastAsia="仿宋_GB2312" w:cs="仿宋_GB2312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Cs w:val="30"/>
        </w:rPr>
        <w:t>领导小组</w:t>
      </w:r>
      <w:r>
        <w:rPr>
          <w:rFonts w:hint="eastAsia" w:ascii="仿宋_GB2312" w:hAnsi="仿宋_GB2312" w:eastAsia="仿宋_GB2312" w:cs="仿宋_GB2312"/>
          <w:szCs w:val="30"/>
          <w:lang w:val="en-US" w:eastAsia="zh-CN"/>
        </w:rPr>
        <w:t>副</w:t>
      </w:r>
      <w:r>
        <w:rPr>
          <w:rFonts w:hint="eastAsia" w:ascii="仿宋_GB2312" w:hAnsi="仿宋_GB2312" w:eastAsia="仿宋_GB2312" w:cs="仿宋_GB2312"/>
          <w:szCs w:val="30"/>
        </w:rPr>
        <w:t>组长：</w:t>
      </w:r>
      <w:r>
        <w:rPr>
          <w:rFonts w:hint="eastAsia" w:ascii="仿宋_GB2312" w:hAnsi="仿宋_GB2312" w:eastAsia="仿宋_GB2312" w:cs="仿宋_GB2312"/>
          <w:szCs w:val="30"/>
          <w:lang w:val="en-US" w:eastAsia="zh-CN"/>
        </w:rPr>
        <w:t>李宝</w:t>
      </w:r>
    </w:p>
    <w:p>
      <w:pPr>
        <w:spacing w:line="360" w:lineRule="auto"/>
        <w:ind w:firstLine="600" w:firstLineChars="200"/>
        <w:jc w:val="left"/>
        <w:rPr>
          <w:rFonts w:hint="default" w:ascii="仿宋_GB2312" w:hAnsi="仿宋_GB2312" w:eastAsia="仿宋_GB2312" w:cs="仿宋_GB2312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Cs w:val="30"/>
          <w:lang w:val="en-US" w:eastAsia="zh-CN"/>
        </w:rPr>
        <w:t>领导小组成员</w:t>
      </w:r>
      <w:r>
        <w:rPr>
          <w:rFonts w:hint="eastAsia" w:ascii="仿宋_GB2312" w:hAnsi="仿宋_GB2312" w:eastAsia="仿宋_GB2312" w:cs="仿宋_GB2312"/>
          <w:szCs w:val="30"/>
        </w:rPr>
        <w:t>：</w:t>
      </w:r>
      <w:r>
        <w:rPr>
          <w:rFonts w:hint="eastAsia" w:ascii="仿宋_GB2312" w:hAnsi="仿宋_GB2312" w:eastAsia="仿宋_GB2312" w:cs="仿宋_GB2312"/>
          <w:szCs w:val="30"/>
          <w:lang w:val="en-US" w:eastAsia="zh-CN"/>
        </w:rPr>
        <w:t>唐燕、布甜甜</w:t>
      </w:r>
    </w:p>
    <w:p>
      <w:pPr>
        <w:pStyle w:val="3"/>
        <w:spacing w:before="0" w:after="0" w:line="360" w:lineRule="auto"/>
        <w:ind w:firstLine="600" w:firstLineChars="200"/>
        <w:jc w:val="left"/>
        <w:rPr>
          <w:rFonts w:ascii="Times New Roman" w:hAnsi="Times New Roman" w:eastAsia="黑体"/>
          <w:b w:val="0"/>
          <w:sz w:val="30"/>
          <w:szCs w:val="30"/>
        </w:rPr>
      </w:pPr>
      <w:r>
        <w:rPr>
          <w:rFonts w:ascii="Times New Roman" w:hAnsi="Times New Roman" w:eastAsia="黑体"/>
          <w:b w:val="0"/>
          <w:sz w:val="30"/>
          <w:szCs w:val="30"/>
        </w:rPr>
        <w:t>二、</w:t>
      </w:r>
      <w:r>
        <w:rPr>
          <w:rFonts w:hint="eastAsia" w:ascii="Times New Roman" w:hAnsi="Times New Roman" w:eastAsia="黑体"/>
          <w:b w:val="0"/>
          <w:sz w:val="30"/>
          <w:szCs w:val="30"/>
        </w:rPr>
        <w:t>比赛要求</w:t>
      </w:r>
    </w:p>
    <w:p>
      <w:pPr>
        <w:spacing w:line="360" w:lineRule="auto"/>
        <w:ind w:firstLine="600" w:firstLineChars="200"/>
        <w:jc w:val="left"/>
        <w:rPr>
          <w:rFonts w:hint="eastAsia" w:ascii="仿宋_GB2312" w:hAnsi="仿宋_GB2312" w:eastAsia="仿宋_GB2312" w:cs="仿宋_GB2312"/>
          <w:szCs w:val="30"/>
        </w:rPr>
      </w:pPr>
      <w:r>
        <w:rPr>
          <w:rFonts w:hint="eastAsia" w:ascii="仿宋_GB2312" w:hAnsi="仿宋_GB2312" w:eastAsia="仿宋_GB2312" w:cs="仿宋_GB2312"/>
          <w:szCs w:val="30"/>
        </w:rPr>
        <w:t>1、参赛对象：</w:t>
      </w:r>
      <w:r>
        <w:rPr>
          <w:rFonts w:hint="eastAsia" w:ascii="仿宋_GB2312" w:hAnsi="仿宋_GB2312" w:eastAsia="仿宋_GB2312" w:cs="仿宋_GB2312"/>
          <w:szCs w:val="30"/>
          <w:lang w:val="en-US" w:eastAsia="zh-CN"/>
        </w:rPr>
        <w:t>经济管理</w:t>
      </w:r>
      <w:r>
        <w:rPr>
          <w:rFonts w:hint="eastAsia" w:ascii="仿宋_GB2312" w:hAnsi="仿宋_GB2312" w:eastAsia="仿宋_GB2312" w:cs="仿宋_GB2312"/>
          <w:szCs w:val="30"/>
        </w:rPr>
        <w:t>学院在校在籍的全体学生。</w:t>
      </w:r>
    </w:p>
    <w:p>
      <w:pPr>
        <w:spacing w:line="360" w:lineRule="auto"/>
        <w:ind w:firstLine="600" w:firstLineChars="200"/>
        <w:jc w:val="left"/>
        <w:rPr>
          <w:rFonts w:hint="eastAsia" w:ascii="仿宋_GB2312" w:hAnsi="仿宋_GB2312" w:eastAsia="仿宋_GB2312" w:cs="仿宋_GB2312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Cs w:val="30"/>
        </w:rPr>
        <w:t>2、项目设置。参照202</w:t>
      </w:r>
      <w:r>
        <w:rPr>
          <w:rFonts w:hint="eastAsia" w:ascii="仿宋_GB2312" w:hAnsi="仿宋_GB2312" w:eastAsia="仿宋_GB2312" w:cs="仿宋_GB2312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Cs w:val="30"/>
        </w:rPr>
        <w:t>年全省技能大赛项目的队数、人数和相关竞赛方案的设置方法，按照专业全覆盖、无遗漏的目标，突出类型教育特征，科学合理地确定</w:t>
      </w:r>
      <w:r>
        <w:rPr>
          <w:rFonts w:hint="eastAsia" w:ascii="仿宋_GB2312" w:hAnsi="仿宋_GB2312" w:eastAsia="仿宋_GB2312" w:cs="仿宋_GB2312"/>
          <w:szCs w:val="30"/>
          <w:lang w:eastAsia="zh-CN"/>
        </w:rPr>
        <w:t>了</w:t>
      </w:r>
      <w:r>
        <w:rPr>
          <w:rFonts w:hint="eastAsia" w:ascii="仿宋_GB2312" w:hAnsi="仿宋_GB2312" w:eastAsia="仿宋_GB2312" w:cs="仿宋_GB2312"/>
          <w:szCs w:val="30"/>
        </w:rPr>
        <w:t>学院的</w:t>
      </w:r>
      <w:r>
        <w:rPr>
          <w:rFonts w:hint="eastAsia" w:ascii="仿宋_GB2312" w:hAnsi="仿宋_GB2312" w:eastAsia="仿宋_GB2312" w:cs="仿宋_GB2312"/>
          <w:szCs w:val="30"/>
          <w:lang w:val="en-US" w:eastAsia="zh-CN"/>
        </w:rPr>
        <w:t>6个</w:t>
      </w:r>
      <w:r>
        <w:rPr>
          <w:rFonts w:hint="eastAsia" w:ascii="仿宋_GB2312" w:hAnsi="仿宋_GB2312" w:eastAsia="仿宋_GB2312" w:cs="仿宋_GB2312"/>
          <w:szCs w:val="30"/>
        </w:rPr>
        <w:t>比赛项目</w:t>
      </w:r>
      <w:r>
        <w:rPr>
          <w:rFonts w:hint="eastAsia" w:ascii="仿宋_GB2312" w:hAnsi="仿宋_GB2312" w:eastAsia="仿宋_GB2312" w:cs="仿宋_GB2312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Cs w:val="30"/>
          <w:lang w:val="en-US" w:eastAsia="zh-CN"/>
        </w:rPr>
        <w:t>点钞大赛、供应链管理、数字营销、电子商务、创新创业、智能财税</w:t>
      </w:r>
      <w:r>
        <w:rPr>
          <w:rFonts w:hint="eastAsia" w:ascii="仿宋_GB2312" w:hAnsi="仿宋_GB2312" w:eastAsia="仿宋_GB2312" w:cs="仿宋_GB2312"/>
          <w:szCs w:val="30"/>
          <w:lang w:eastAsia="zh-CN"/>
        </w:rPr>
        <w:t>）。</w:t>
      </w:r>
    </w:p>
    <w:p>
      <w:pPr>
        <w:spacing w:line="360" w:lineRule="auto"/>
        <w:ind w:firstLine="600" w:firstLineChars="200"/>
        <w:jc w:val="left"/>
        <w:rPr>
          <w:rFonts w:hint="eastAsia" w:ascii="仿宋_GB2312" w:hAnsi="仿宋_GB2312" w:eastAsia="仿宋_GB2312" w:cs="仿宋_GB2312"/>
          <w:szCs w:val="30"/>
        </w:rPr>
      </w:pPr>
      <w:r>
        <w:rPr>
          <w:rFonts w:hint="eastAsia" w:ascii="仿宋_GB2312" w:hAnsi="仿宋_GB2312" w:eastAsia="仿宋_GB2312" w:cs="仿宋_GB2312"/>
          <w:szCs w:val="30"/>
        </w:rPr>
        <w:t>3、方法步骤。按照省教育厅“全员参与、层层选拔”的要求，依次组织好班级竞赛、年级竞赛和学院竞赛等三级竞赛，选拔出优秀学生参加省技能大赛。</w:t>
      </w:r>
    </w:p>
    <w:p>
      <w:pPr>
        <w:spacing w:line="360" w:lineRule="auto"/>
        <w:ind w:firstLine="600" w:firstLineChars="200"/>
        <w:jc w:val="left"/>
        <w:rPr>
          <w:rFonts w:hint="eastAsia" w:ascii="仿宋_GB2312" w:hAnsi="仿宋_GB2312" w:eastAsia="仿宋_GB2312" w:cs="仿宋_GB2312"/>
          <w:szCs w:val="30"/>
        </w:rPr>
      </w:pPr>
      <w:r>
        <w:rPr>
          <w:rFonts w:hint="eastAsia" w:ascii="仿宋_GB2312" w:hAnsi="仿宋_GB2312" w:eastAsia="仿宋_GB2312" w:cs="仿宋_GB2312"/>
          <w:szCs w:val="30"/>
        </w:rPr>
        <w:t>4、各</w:t>
      </w:r>
      <w:r>
        <w:rPr>
          <w:rFonts w:hint="eastAsia" w:ascii="仿宋_GB2312" w:hAnsi="仿宋_GB2312" w:eastAsia="仿宋_GB2312" w:cs="仿宋_GB2312"/>
          <w:szCs w:val="30"/>
          <w:lang w:val="en-US" w:eastAsia="zh-CN"/>
        </w:rPr>
        <w:t>赛项负责教研室</w:t>
      </w:r>
      <w:r>
        <w:rPr>
          <w:rFonts w:hint="eastAsia" w:ascii="仿宋_GB2312" w:hAnsi="仿宋_GB2312" w:eastAsia="仿宋_GB2312" w:cs="仿宋_GB2312"/>
          <w:szCs w:val="30"/>
        </w:rPr>
        <w:t>要加强赛前训练，适时开展赛前集中培训，激励、调动师生参加竞赛的积极性，把竞赛活动与课堂教育教学活动紧密结合，以竞赛方式促进教育教学质量提升。</w:t>
      </w:r>
    </w:p>
    <w:p>
      <w:pPr>
        <w:pStyle w:val="3"/>
        <w:spacing w:before="0" w:after="0" w:line="360" w:lineRule="auto"/>
        <w:ind w:firstLine="600" w:firstLineChars="200"/>
        <w:jc w:val="left"/>
        <w:rPr>
          <w:rFonts w:hint="eastAsia" w:ascii="Times New Roman" w:hAnsi="Times New Roman" w:eastAsia="仿宋_GB2312"/>
          <w:szCs w:val="30"/>
          <w:lang w:val="en-US" w:eastAsia="zh-CN"/>
        </w:rPr>
      </w:pPr>
      <w:bookmarkStart w:id="0" w:name="_Hlk69776530"/>
      <w:r>
        <w:rPr>
          <w:rFonts w:ascii="Times New Roman" w:hAnsi="Times New Roman" w:eastAsia="黑体"/>
          <w:b w:val="0"/>
          <w:sz w:val="30"/>
          <w:szCs w:val="30"/>
        </w:rPr>
        <w:t>三、</w:t>
      </w:r>
      <w:r>
        <w:rPr>
          <w:rFonts w:hint="eastAsia" w:ascii="Times New Roman" w:hAnsi="Times New Roman" w:eastAsia="黑体"/>
          <w:b w:val="0"/>
          <w:sz w:val="30"/>
          <w:szCs w:val="30"/>
          <w:lang w:val="en-US" w:eastAsia="zh-CN"/>
        </w:rPr>
        <w:t>承办赛项</w:t>
      </w:r>
      <w:r>
        <w:rPr>
          <w:rFonts w:hint="eastAsia" w:ascii="Times New Roman" w:hAnsi="Times New Roman" w:eastAsia="黑体"/>
          <w:b w:val="0"/>
          <w:sz w:val="30"/>
          <w:szCs w:val="30"/>
        </w:rPr>
        <w:t>时间、地点</w:t>
      </w:r>
      <w:bookmarkEnd w:id="0"/>
    </w:p>
    <w:tbl>
      <w:tblPr>
        <w:tblStyle w:val="11"/>
        <w:tblW w:w="93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"/>
        <w:gridCol w:w="1393"/>
        <w:gridCol w:w="1272"/>
        <w:gridCol w:w="1018"/>
        <w:gridCol w:w="1605"/>
        <w:gridCol w:w="1757"/>
        <w:gridCol w:w="18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赛项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参赛专业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对应上级赛项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责任教研室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点钞大赛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5月16日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15：00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综合楼519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省高职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“银行业务综合实训”赛项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工商管理教研室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供应链管理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5月23日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15：00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博学楼303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工商企业管理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省高职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“供应链管理”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赛项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工商管理教研室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数字营销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5月30日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15：00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综合楼314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电子商务                          工商企业管理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现代物流管理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国赛/省赛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“学创杯”全国大学生创业综合模拟大赛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赛项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电子商务教研室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工商管理教研室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6月6日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15：00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综合楼318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工商企业管理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网络营销与直播电商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省高职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“电子商务”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赛项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电子商务教研室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创新创业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6月13日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15：00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综合楼519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电子商务                          工商企业管理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现代物流管理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网络营销与直播电商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省高职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“创新创业”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赛项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电子商务教研室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工商管理教研室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智能财税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6月20日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15：00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综合楼314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省高职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“智能财税”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赛项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工商管理教研室</w:t>
            </w:r>
          </w:p>
        </w:tc>
      </w:tr>
    </w:tbl>
    <w:p>
      <w:pPr>
        <w:pStyle w:val="3"/>
        <w:spacing w:before="0" w:after="0" w:line="360" w:lineRule="auto"/>
        <w:ind w:firstLine="600" w:firstLineChars="200"/>
        <w:jc w:val="left"/>
        <w:rPr>
          <w:rFonts w:ascii="Times New Roman" w:hAnsi="Times New Roman" w:eastAsia="黑体"/>
          <w:b w:val="0"/>
          <w:sz w:val="30"/>
          <w:szCs w:val="30"/>
        </w:rPr>
      </w:pPr>
      <w:r>
        <w:rPr>
          <w:rFonts w:ascii="Times New Roman" w:hAnsi="Times New Roman" w:eastAsia="黑体"/>
          <w:b w:val="0"/>
          <w:sz w:val="30"/>
          <w:szCs w:val="30"/>
        </w:rPr>
        <w:t>四、</w:t>
      </w:r>
      <w:r>
        <w:rPr>
          <w:rFonts w:hint="eastAsia" w:ascii="Times New Roman" w:hAnsi="Times New Roman" w:eastAsia="黑体"/>
          <w:b w:val="0"/>
          <w:sz w:val="30"/>
          <w:szCs w:val="30"/>
        </w:rPr>
        <w:t>竞赛组织</w:t>
      </w:r>
    </w:p>
    <w:p>
      <w:pPr>
        <w:spacing w:line="360" w:lineRule="auto"/>
        <w:ind w:firstLine="606" w:firstLineChars="202"/>
        <w:rPr>
          <w:rFonts w:hint="eastAsia" w:ascii="Times New Roman" w:hAnsi="Times New Roman" w:eastAsia="仿宋_GB2312"/>
          <w:szCs w:val="30"/>
          <w:lang w:eastAsia="zh-TW"/>
        </w:rPr>
      </w:pPr>
      <w:r>
        <w:rPr>
          <w:rFonts w:hint="eastAsia" w:ascii="Times New Roman" w:hAnsi="Times New Roman" w:eastAsia="仿宋_GB2312"/>
          <w:szCs w:val="30"/>
        </w:rPr>
        <w:t>各赛项</w:t>
      </w:r>
      <w:r>
        <w:rPr>
          <w:rFonts w:hint="eastAsia" w:ascii="Times New Roman" w:hAnsi="Times New Roman" w:eastAsia="仿宋_GB2312"/>
          <w:szCs w:val="30"/>
          <w:lang w:val="en-US" w:eastAsia="zh-CN"/>
        </w:rPr>
        <w:t>责任</w:t>
      </w:r>
      <w:r>
        <w:rPr>
          <w:rFonts w:hint="eastAsia" w:ascii="Times New Roman" w:hAnsi="Times New Roman" w:eastAsia="仿宋_GB2312"/>
          <w:szCs w:val="30"/>
        </w:rPr>
        <w:t>教研室具体负责大赛的组织动员、项目设置、备赛训练、竞赛评判、奖项确认、信息报送等全程各环节的组织实施工作。</w:t>
      </w:r>
      <w:r>
        <w:rPr>
          <w:rFonts w:hint="eastAsia" w:ascii="Times New Roman" w:hAnsi="Times New Roman" w:eastAsia="仿宋_GB2312"/>
          <w:szCs w:val="30"/>
          <w:lang w:eastAsia="zh-TW"/>
        </w:rPr>
        <w:t>具体事项要求：</w:t>
      </w:r>
    </w:p>
    <w:p>
      <w:pPr>
        <w:spacing w:line="360" w:lineRule="auto"/>
        <w:ind w:firstLine="606" w:firstLineChars="202"/>
        <w:rPr>
          <w:rFonts w:hint="eastAsia" w:ascii="Times New Roman" w:hAnsi="Times New Roman" w:eastAsia="仿宋_GB2312"/>
          <w:szCs w:val="30"/>
          <w:lang w:eastAsia="zh-TW"/>
        </w:rPr>
      </w:pPr>
      <w:r>
        <w:rPr>
          <w:rFonts w:hint="eastAsia" w:ascii="Times New Roman" w:hAnsi="Times New Roman" w:eastAsia="仿宋_GB2312"/>
          <w:szCs w:val="30"/>
          <w:lang w:eastAsia="zh-TW"/>
        </w:rPr>
        <w:t>1、报名参赛队在三个及以上的赛项组织比赛，参赛队不足三个（个人项目不足6人）的赛项不再组织比赛。每个参赛队设1-2名指导教师。每个赛项设3名及以上评委。评委由学院选拔中级及以上的优秀教师担任。</w:t>
      </w:r>
    </w:p>
    <w:p>
      <w:pPr>
        <w:spacing w:line="360" w:lineRule="auto"/>
        <w:ind w:firstLine="600" w:firstLineChars="200"/>
        <w:jc w:val="left"/>
        <w:rPr>
          <w:rFonts w:hint="eastAsia" w:ascii="Times New Roman" w:hAnsi="Times New Roman" w:eastAsia="仿宋_GB2312"/>
          <w:kern w:val="0"/>
          <w:szCs w:val="30"/>
        </w:rPr>
      </w:pPr>
      <w:r>
        <w:rPr>
          <w:rFonts w:hint="eastAsia" w:ascii="Times New Roman" w:hAnsi="Times New Roman" w:eastAsia="仿宋_GB2312"/>
          <w:szCs w:val="30"/>
          <w:lang w:val="en-US" w:eastAsia="zh-CN"/>
        </w:rPr>
        <w:t>2</w:t>
      </w:r>
      <w:r>
        <w:rPr>
          <w:rFonts w:hint="eastAsia" w:ascii="Times New Roman" w:hAnsi="Times New Roman" w:eastAsia="仿宋_GB2312"/>
          <w:szCs w:val="30"/>
          <w:lang w:eastAsia="zh-TW"/>
        </w:rPr>
        <w:t>、大赛设立学生一、二、三等奖和指导教师奖，由学校颁发荣誉</w:t>
      </w:r>
      <w:r>
        <w:rPr>
          <w:rFonts w:hint="eastAsia" w:ascii="Times New Roman" w:hAnsi="Times New Roman" w:eastAsia="仿宋_GB2312"/>
          <w:szCs w:val="30"/>
          <w:lang w:eastAsia="zh-CN"/>
        </w:rPr>
        <w:t>，</w:t>
      </w:r>
      <w:r>
        <w:rPr>
          <w:rFonts w:hint="eastAsia" w:ascii="Times New Roman" w:hAnsi="Times New Roman" w:eastAsia="仿宋_GB2312"/>
          <w:szCs w:val="30"/>
          <w:lang w:eastAsia="zh-TW"/>
        </w:rPr>
        <w:t>承办</w:t>
      </w:r>
      <w:r>
        <w:rPr>
          <w:rFonts w:hint="eastAsia" w:ascii="Times New Roman" w:hAnsi="Times New Roman" w:eastAsia="仿宋_GB2312"/>
          <w:szCs w:val="30"/>
          <w:lang w:val="en-US" w:eastAsia="zh-CN"/>
        </w:rPr>
        <w:t>责任教研室</w:t>
      </w:r>
      <w:r>
        <w:rPr>
          <w:rFonts w:hint="eastAsia" w:ascii="Times New Roman" w:hAnsi="Times New Roman" w:eastAsia="仿宋_GB2312"/>
          <w:szCs w:val="30"/>
          <w:lang w:eastAsia="zh-TW"/>
        </w:rPr>
        <w:t>须在比赛结束一周内上报比赛结果，包括学生信息与指导教师信息（附件</w:t>
      </w:r>
      <w:r>
        <w:rPr>
          <w:rFonts w:hint="eastAsia" w:ascii="Times New Roman" w:hAnsi="Times New Roman" w:eastAsia="仿宋_GB2312"/>
          <w:szCs w:val="30"/>
          <w:lang w:val="en-US" w:eastAsia="zh-CN"/>
        </w:rPr>
        <w:t>1</w:t>
      </w:r>
      <w:r>
        <w:rPr>
          <w:rFonts w:hint="eastAsia" w:ascii="Times New Roman" w:hAnsi="Times New Roman" w:eastAsia="仿宋_GB2312"/>
          <w:szCs w:val="30"/>
          <w:lang w:eastAsia="zh-TW"/>
        </w:rPr>
        <w:t>）。</w:t>
      </w:r>
    </w:p>
    <w:p>
      <w:pPr>
        <w:spacing w:line="360" w:lineRule="auto"/>
        <w:ind w:firstLine="600" w:firstLineChars="200"/>
        <w:jc w:val="left"/>
        <w:rPr>
          <w:rFonts w:hint="eastAsia" w:ascii="Times New Roman" w:hAnsi="Times New Roman" w:eastAsia="仿宋_GB2312"/>
          <w:kern w:val="0"/>
          <w:szCs w:val="30"/>
        </w:rPr>
      </w:pPr>
      <w:r>
        <w:rPr>
          <w:rFonts w:hint="eastAsia" w:ascii="Times New Roman" w:hAnsi="Times New Roman" w:eastAsia="仿宋_GB2312"/>
          <w:kern w:val="0"/>
          <w:szCs w:val="30"/>
        </w:rPr>
        <w:t>附件：1</w:t>
      </w:r>
      <w:r>
        <w:rPr>
          <w:rFonts w:hint="eastAsia" w:ascii="Times New Roman" w:hAnsi="Times New Roman" w:eastAsia="仿宋_GB2312"/>
          <w:kern w:val="0"/>
          <w:szCs w:val="30"/>
          <w:lang w:eastAsia="zh-CN"/>
        </w:rPr>
        <w:t>、</w:t>
      </w:r>
      <w:r>
        <w:rPr>
          <w:rFonts w:hint="eastAsia" w:ascii="Times New Roman" w:hAnsi="Times New Roman" w:eastAsia="仿宋_GB2312"/>
          <w:kern w:val="0"/>
          <w:szCs w:val="30"/>
          <w:lang w:val="en-US" w:eastAsia="zh-CN"/>
        </w:rPr>
        <w:t>经济管理</w:t>
      </w:r>
      <w:r>
        <w:rPr>
          <w:rFonts w:hint="eastAsia" w:ascii="Times New Roman" w:hAnsi="Times New Roman" w:eastAsia="仿宋_GB2312"/>
          <w:kern w:val="0"/>
          <w:szCs w:val="30"/>
        </w:rPr>
        <w:t>学院学生技能大赛结果汇总表</w:t>
      </w:r>
    </w:p>
    <w:p>
      <w:pPr>
        <w:numPr>
          <w:ilvl w:val="0"/>
          <w:numId w:val="1"/>
        </w:numPr>
        <w:spacing w:line="360" w:lineRule="auto"/>
        <w:ind w:firstLine="1500" w:firstLineChars="500"/>
        <w:jc w:val="left"/>
        <w:rPr>
          <w:rFonts w:hint="eastAsia" w:ascii="Times New Roman" w:hAnsi="Times New Roman" w:eastAsia="仿宋_GB2312"/>
          <w:kern w:val="0"/>
          <w:szCs w:val="30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Cs w:val="30"/>
          <w:lang w:val="en-US" w:eastAsia="zh-CN"/>
        </w:rPr>
        <w:t>点钞赛项竞赛方案</w:t>
      </w:r>
    </w:p>
    <w:p>
      <w:pPr>
        <w:numPr>
          <w:ilvl w:val="0"/>
          <w:numId w:val="1"/>
        </w:numPr>
        <w:spacing w:line="360" w:lineRule="auto"/>
        <w:ind w:firstLine="1500" w:firstLineChars="500"/>
        <w:jc w:val="left"/>
        <w:rPr>
          <w:rFonts w:hint="default" w:ascii="Times New Roman" w:hAnsi="Times New Roman" w:eastAsia="仿宋_GB2312"/>
          <w:kern w:val="0"/>
          <w:szCs w:val="30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Cs w:val="30"/>
          <w:lang w:val="en-US" w:eastAsia="zh-CN"/>
        </w:rPr>
        <w:t>供应链管理赛项竞赛方案</w:t>
      </w:r>
    </w:p>
    <w:p>
      <w:pPr>
        <w:numPr>
          <w:ilvl w:val="0"/>
          <w:numId w:val="1"/>
        </w:numPr>
        <w:spacing w:line="360" w:lineRule="auto"/>
        <w:ind w:firstLine="1500" w:firstLineChars="500"/>
        <w:jc w:val="left"/>
        <w:rPr>
          <w:rFonts w:hint="default" w:ascii="Times New Roman" w:hAnsi="Times New Roman" w:eastAsia="仿宋_GB2312"/>
          <w:kern w:val="0"/>
          <w:szCs w:val="30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Cs w:val="30"/>
          <w:lang w:val="en-US" w:eastAsia="zh-CN"/>
        </w:rPr>
        <w:t>数字营销赛项竞赛方案</w:t>
      </w:r>
    </w:p>
    <w:p>
      <w:pPr>
        <w:numPr>
          <w:ilvl w:val="0"/>
          <w:numId w:val="1"/>
        </w:numPr>
        <w:spacing w:line="360" w:lineRule="auto"/>
        <w:ind w:firstLine="1500" w:firstLineChars="500"/>
        <w:jc w:val="left"/>
        <w:rPr>
          <w:rFonts w:hint="default" w:ascii="Times New Roman" w:hAnsi="Times New Roman" w:eastAsia="仿宋_GB2312"/>
          <w:kern w:val="0"/>
          <w:szCs w:val="30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Cs w:val="30"/>
          <w:lang w:val="en-US" w:eastAsia="zh-CN"/>
        </w:rPr>
        <w:t>电子商务赛项竞赛方案</w:t>
      </w:r>
    </w:p>
    <w:p>
      <w:pPr>
        <w:numPr>
          <w:ilvl w:val="0"/>
          <w:numId w:val="1"/>
        </w:numPr>
        <w:spacing w:line="360" w:lineRule="auto"/>
        <w:ind w:firstLine="1500" w:firstLineChars="500"/>
        <w:jc w:val="left"/>
        <w:rPr>
          <w:rFonts w:hint="default" w:ascii="Times New Roman" w:hAnsi="Times New Roman" w:eastAsia="仿宋_GB2312"/>
          <w:kern w:val="0"/>
          <w:szCs w:val="30"/>
          <w:lang w:val="en-US" w:eastAsia="zh-CN"/>
        </w:rPr>
      </w:pPr>
      <w:r>
        <w:rPr>
          <w:rFonts w:hint="default" w:ascii="Times New Roman" w:hAnsi="Times New Roman" w:eastAsia="仿宋_GB2312"/>
          <w:kern w:val="0"/>
          <w:szCs w:val="30"/>
          <w:lang w:val="en-US" w:eastAsia="zh-CN"/>
        </w:rPr>
        <w:t>智能财税</w:t>
      </w:r>
      <w:r>
        <w:rPr>
          <w:rFonts w:hint="eastAsia" w:ascii="Times New Roman" w:hAnsi="Times New Roman" w:eastAsia="仿宋_GB2312"/>
          <w:kern w:val="0"/>
          <w:szCs w:val="30"/>
          <w:lang w:val="en-US" w:eastAsia="zh-CN"/>
        </w:rPr>
        <w:t>赛项竞赛方案</w:t>
      </w:r>
    </w:p>
    <w:p>
      <w:pPr>
        <w:numPr>
          <w:ilvl w:val="0"/>
          <w:numId w:val="1"/>
        </w:numPr>
        <w:spacing w:line="360" w:lineRule="auto"/>
        <w:ind w:firstLine="1500" w:firstLineChars="500"/>
        <w:jc w:val="left"/>
        <w:rPr>
          <w:rFonts w:hint="default" w:ascii="Times New Roman" w:hAnsi="Times New Roman" w:eastAsia="仿宋_GB2312"/>
          <w:kern w:val="0"/>
          <w:szCs w:val="30"/>
          <w:lang w:val="en-US" w:eastAsia="zh-CN"/>
        </w:rPr>
      </w:pPr>
      <w:r>
        <w:rPr>
          <w:rFonts w:hint="default" w:ascii="Times New Roman" w:hAnsi="Times New Roman" w:eastAsia="仿宋_GB2312"/>
          <w:kern w:val="0"/>
          <w:szCs w:val="30"/>
          <w:lang w:val="en-US" w:eastAsia="zh-CN"/>
        </w:rPr>
        <w:t>创新创业</w:t>
      </w:r>
      <w:r>
        <w:rPr>
          <w:rFonts w:hint="eastAsia" w:ascii="Times New Roman" w:hAnsi="Times New Roman" w:eastAsia="仿宋_GB2312"/>
          <w:kern w:val="0"/>
          <w:szCs w:val="30"/>
          <w:lang w:val="en-US" w:eastAsia="zh-CN"/>
        </w:rPr>
        <w:t>赛项竞赛方案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Times New Roman" w:hAnsi="Times New Roman" w:eastAsia="仿宋_GB2312"/>
          <w:kern w:val="0"/>
          <w:szCs w:val="30"/>
          <w:lang w:val="en-US" w:eastAsia="zh-CN"/>
        </w:rPr>
      </w:pPr>
    </w:p>
    <w:p>
      <w:pPr>
        <w:spacing w:line="360" w:lineRule="auto"/>
        <w:ind w:firstLine="600" w:firstLineChars="200"/>
        <w:jc w:val="right"/>
        <w:rPr>
          <w:rFonts w:ascii="Times New Roman" w:hAnsi="Times New Roman" w:eastAsia="仿宋_GB2312"/>
          <w:kern w:val="0"/>
          <w:szCs w:val="30"/>
        </w:rPr>
      </w:pPr>
      <w:r>
        <w:rPr>
          <w:rFonts w:hint="eastAsia" w:ascii="Times New Roman" w:hAnsi="Times New Roman" w:eastAsia="仿宋_GB2312"/>
          <w:kern w:val="0"/>
          <w:szCs w:val="30"/>
          <w:lang w:val="en-US" w:eastAsia="zh-CN"/>
        </w:rPr>
        <w:t>焦作工贸职业学院</w:t>
      </w:r>
      <w:r>
        <w:rPr>
          <w:rFonts w:hint="eastAsia" w:ascii="Times New Roman" w:hAnsi="Times New Roman" w:eastAsia="仿宋_GB2312"/>
          <w:kern w:val="0"/>
          <w:szCs w:val="30"/>
        </w:rPr>
        <w:t>经济管理学院</w:t>
      </w:r>
    </w:p>
    <w:p>
      <w:pPr>
        <w:spacing w:line="360" w:lineRule="auto"/>
        <w:ind w:firstLine="600" w:firstLineChars="200"/>
        <w:jc w:val="right"/>
        <w:rPr>
          <w:rFonts w:hint="eastAsia" w:ascii="Times New Roman" w:hAnsi="Times New Roman" w:eastAsia="仿宋_GB2312"/>
          <w:kern w:val="0"/>
          <w:szCs w:val="30"/>
        </w:rPr>
      </w:pPr>
      <w:r>
        <w:rPr>
          <w:rFonts w:hint="eastAsia" w:ascii="Times New Roman" w:hAnsi="Times New Roman" w:eastAsia="仿宋_GB2312"/>
          <w:kern w:val="0"/>
          <w:szCs w:val="30"/>
        </w:rPr>
        <w:t>202</w:t>
      </w:r>
      <w:r>
        <w:rPr>
          <w:rFonts w:hint="eastAsia" w:ascii="Times New Roman" w:hAnsi="Times New Roman" w:eastAsia="仿宋_GB2312"/>
          <w:kern w:val="0"/>
          <w:szCs w:val="30"/>
          <w:lang w:val="en-US" w:eastAsia="zh-CN"/>
        </w:rPr>
        <w:t>4</w:t>
      </w:r>
      <w:r>
        <w:rPr>
          <w:rFonts w:hint="eastAsia" w:ascii="Times New Roman" w:hAnsi="Times New Roman" w:eastAsia="仿宋_GB2312"/>
          <w:kern w:val="0"/>
          <w:szCs w:val="30"/>
        </w:rPr>
        <w:t>年</w:t>
      </w:r>
      <w:r>
        <w:rPr>
          <w:rFonts w:hint="eastAsia" w:ascii="Times New Roman" w:hAnsi="Times New Roman" w:eastAsia="仿宋_GB2312"/>
          <w:kern w:val="0"/>
          <w:szCs w:val="30"/>
          <w:lang w:val="en-US" w:eastAsia="zh-CN"/>
        </w:rPr>
        <w:t>4</w:t>
      </w:r>
      <w:r>
        <w:rPr>
          <w:rFonts w:hint="eastAsia" w:ascii="Times New Roman" w:hAnsi="Times New Roman" w:eastAsia="仿宋_GB2312"/>
          <w:kern w:val="0"/>
          <w:szCs w:val="30"/>
        </w:rPr>
        <w:t>月</w:t>
      </w:r>
      <w:r>
        <w:rPr>
          <w:rFonts w:hint="eastAsia" w:ascii="Times New Roman" w:hAnsi="Times New Roman" w:eastAsia="仿宋_GB2312"/>
          <w:kern w:val="0"/>
          <w:szCs w:val="30"/>
          <w:lang w:val="en-US" w:eastAsia="zh-CN"/>
        </w:rPr>
        <w:t>26</w:t>
      </w:r>
      <w:r>
        <w:rPr>
          <w:rFonts w:hint="eastAsia" w:ascii="Times New Roman" w:hAnsi="Times New Roman" w:eastAsia="仿宋_GB2312"/>
          <w:kern w:val="0"/>
          <w:szCs w:val="30"/>
        </w:rPr>
        <w:t>日</w:t>
      </w:r>
    </w:p>
    <w:p>
      <w:pPr>
        <w:rPr>
          <w:rFonts w:hint="eastAsia" w:ascii="Times New Roman" w:hAnsi="Times New Roman" w:eastAsia="仿宋_GB2312"/>
          <w:kern w:val="0"/>
          <w:szCs w:val="30"/>
        </w:rPr>
      </w:pPr>
      <w:r>
        <w:rPr>
          <w:rFonts w:hint="eastAsia" w:ascii="Times New Roman" w:hAnsi="Times New Roman" w:eastAsia="仿宋_GB2312"/>
          <w:kern w:val="0"/>
          <w:szCs w:val="30"/>
        </w:rPr>
        <w:br w:type="page"/>
      </w:r>
    </w:p>
    <w:tbl>
      <w:tblPr>
        <w:tblStyle w:val="11"/>
        <w:tblpPr w:leftFromText="180" w:rightFromText="180" w:vertAnchor="text" w:horzAnchor="page" w:tblpXSpec="center" w:tblpY="82"/>
        <w:tblOverlap w:val="never"/>
        <w:tblW w:w="93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216"/>
        <w:gridCol w:w="1220"/>
        <w:gridCol w:w="2246"/>
        <w:gridCol w:w="1220"/>
        <w:gridCol w:w="1220"/>
        <w:gridCol w:w="15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  <w:jc w:val="center"/>
        </w:trPr>
        <w:tc>
          <w:tcPr>
            <w:tcW w:w="9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仿宋_GB2312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30"/>
                <w:lang w:val="en-US" w:eastAsia="zh-CN"/>
              </w:rPr>
              <w:t>附件1：</w:t>
            </w:r>
          </w:p>
          <w:p>
            <w:pPr>
              <w:spacing w:line="360" w:lineRule="auto"/>
              <w:ind w:firstLine="720" w:firstLineChars="20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singl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  <w:lang w:val="en-US" w:eastAsia="zh-CN"/>
              </w:rPr>
              <w:t>经济管理学院学生技能大赛结果汇总表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赛项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奖项设置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获奖学生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证书数量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规范全称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一等奖1个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二等奖2个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三等奖3个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一等奖：xx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二等奖：xx、xx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三等奖：xx、xx、xx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xx、xx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xx、xx、xx...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Cs w:val="30"/>
        </w:rPr>
      </w:pPr>
    </w:p>
    <w:p>
      <w:pPr>
        <w:tabs>
          <w:tab w:val="left" w:pos="1247"/>
        </w:tabs>
        <w:bidi w:val="0"/>
        <w:jc w:val="left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spacing w:line="360" w:lineRule="auto"/>
        <w:jc w:val="left"/>
        <w:rPr>
          <w:rFonts w:hint="eastAsia" w:ascii="Times New Roman" w:hAnsi="Times New Roman" w:eastAsia="仿宋_GB2312"/>
          <w:szCs w:val="30"/>
          <w:lang w:val="en-US" w:eastAsia="zh-CN"/>
        </w:rPr>
      </w:pPr>
      <w:r>
        <w:rPr>
          <w:rFonts w:hint="eastAsia" w:ascii="Times New Roman" w:hAnsi="Times New Roman" w:eastAsia="仿宋_GB2312"/>
          <w:szCs w:val="30"/>
          <w:lang w:val="en-US" w:eastAsia="zh-CN"/>
        </w:rPr>
        <w:t>附件2：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焦作工贸职业学院2022年学生技能大赛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点钞赛项竞赛方案</w:t>
      </w:r>
    </w:p>
    <w:p>
      <w:pPr>
        <w:pStyle w:val="3"/>
        <w:spacing w:before="0" w:after="0" w:line="560" w:lineRule="exact"/>
        <w:ind w:firstLine="600" w:firstLineChars="200"/>
        <w:jc w:val="left"/>
        <w:rPr>
          <w:rFonts w:ascii="黑体" w:hAnsi="黑体" w:eastAsia="黑体" w:cs="黑体"/>
          <w:b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sz w:val="30"/>
          <w:szCs w:val="30"/>
        </w:rPr>
        <w:t>一、赛项名称</w:t>
      </w:r>
    </w:p>
    <w:p>
      <w:pPr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szCs w:val="30"/>
        </w:rPr>
      </w:pPr>
      <w:r>
        <w:rPr>
          <w:rFonts w:hint="eastAsia" w:ascii="仿宋_GB2312" w:hAnsi="仿宋_GB2312" w:eastAsia="仿宋_GB2312" w:cs="仿宋_GB2312"/>
          <w:szCs w:val="30"/>
        </w:rPr>
        <w:t>赛项名称：点钞比赛</w:t>
      </w:r>
    </w:p>
    <w:p>
      <w:pPr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szCs w:val="30"/>
        </w:rPr>
      </w:pPr>
      <w:r>
        <w:rPr>
          <w:rFonts w:hint="eastAsia" w:ascii="仿宋_GB2312" w:hAnsi="仿宋_GB2312" w:eastAsia="仿宋_GB2312" w:cs="仿宋_GB2312"/>
          <w:szCs w:val="30"/>
        </w:rPr>
        <w:t>赛项组别：高职组</w:t>
      </w:r>
    </w:p>
    <w:p>
      <w:pPr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szCs w:val="30"/>
        </w:rPr>
      </w:pPr>
      <w:r>
        <w:rPr>
          <w:rFonts w:hint="eastAsia" w:ascii="仿宋_GB2312" w:hAnsi="仿宋_GB2312" w:eastAsia="仿宋_GB2312" w:cs="仿宋_GB2312"/>
          <w:szCs w:val="30"/>
        </w:rPr>
        <w:t>专业大类：财经商贸</w:t>
      </w:r>
    </w:p>
    <w:p>
      <w:pPr>
        <w:pStyle w:val="3"/>
        <w:spacing w:before="0" w:after="0" w:line="560" w:lineRule="exact"/>
        <w:ind w:firstLine="600" w:firstLineChars="200"/>
        <w:jc w:val="left"/>
        <w:rPr>
          <w:rFonts w:ascii="Times New Roman" w:hAnsi="Times New Roman" w:eastAsia="黑体"/>
          <w:b w:val="0"/>
          <w:sz w:val="30"/>
          <w:szCs w:val="30"/>
        </w:rPr>
      </w:pPr>
      <w:r>
        <w:rPr>
          <w:rFonts w:ascii="Times New Roman" w:hAnsi="Times New Roman" w:eastAsia="黑体"/>
          <w:b w:val="0"/>
          <w:sz w:val="30"/>
          <w:szCs w:val="30"/>
        </w:rPr>
        <w:t>二、竞赛目的</w:t>
      </w:r>
    </w:p>
    <w:p>
      <w:pPr>
        <w:spacing w:line="560" w:lineRule="exact"/>
        <w:ind w:firstLine="600" w:firstLineChars="200"/>
        <w:jc w:val="left"/>
        <w:rPr>
          <w:rFonts w:ascii="Times New Roman" w:hAnsi="Times New Roman" w:eastAsia="仿宋_GB2312"/>
          <w:szCs w:val="30"/>
        </w:rPr>
      </w:pPr>
      <w:r>
        <w:rPr>
          <w:rFonts w:ascii="Times New Roman" w:hAnsi="Times New Roman" w:eastAsia="仿宋_GB2312"/>
          <w:szCs w:val="30"/>
        </w:rPr>
        <w:t>赛项对接产业前沿技术，引领职业院校专业建设与课程改革，引入行业标准，促进产教融合、校企合作。通过竞赛，考察参赛选手职业道德、职业素养、技术技能水平和创业能力，展示职业教育改革成果，全面提升教学质量，推动</w:t>
      </w:r>
      <w:r>
        <w:rPr>
          <w:rFonts w:hint="eastAsia" w:ascii="Times New Roman" w:hAnsi="Times New Roman" w:eastAsia="仿宋_GB2312"/>
          <w:szCs w:val="30"/>
        </w:rPr>
        <w:t>会计</w:t>
      </w:r>
      <w:r>
        <w:rPr>
          <w:rFonts w:ascii="Times New Roman" w:hAnsi="Times New Roman" w:eastAsia="仿宋_GB2312"/>
          <w:szCs w:val="30"/>
        </w:rPr>
        <w:t>从业人员整体水平的提升，激发大学生</w:t>
      </w:r>
      <w:r>
        <w:rPr>
          <w:rFonts w:hint="eastAsia" w:ascii="Times New Roman" w:hAnsi="Times New Roman" w:eastAsia="仿宋_GB2312"/>
          <w:szCs w:val="30"/>
        </w:rPr>
        <w:t>对会计的学习</w:t>
      </w:r>
      <w:r>
        <w:rPr>
          <w:rFonts w:ascii="Times New Roman" w:hAnsi="Times New Roman" w:eastAsia="仿宋_GB2312"/>
          <w:szCs w:val="30"/>
        </w:rPr>
        <w:t>热情</w:t>
      </w:r>
      <w:r>
        <w:rPr>
          <w:rFonts w:hint="eastAsia" w:ascii="Times New Roman" w:hAnsi="Times New Roman" w:eastAsia="仿宋_GB2312"/>
          <w:szCs w:val="30"/>
        </w:rPr>
        <w:t>。</w:t>
      </w:r>
      <w:r>
        <w:rPr>
          <w:rFonts w:ascii="Times New Roman" w:hAnsi="Times New Roman" w:eastAsia="仿宋_GB2312"/>
          <w:szCs w:val="30"/>
        </w:rPr>
        <w:t xml:space="preserve"> </w:t>
      </w:r>
    </w:p>
    <w:p>
      <w:pPr>
        <w:pStyle w:val="3"/>
        <w:spacing w:before="0" w:after="0" w:line="560" w:lineRule="exact"/>
        <w:ind w:firstLine="600" w:firstLineChars="200"/>
        <w:jc w:val="left"/>
        <w:rPr>
          <w:rFonts w:ascii="Times New Roman" w:hAnsi="Times New Roman" w:eastAsia="黑体"/>
          <w:b w:val="0"/>
          <w:sz w:val="30"/>
          <w:szCs w:val="30"/>
        </w:rPr>
      </w:pPr>
      <w:r>
        <w:rPr>
          <w:rFonts w:ascii="Times New Roman" w:hAnsi="Times New Roman" w:eastAsia="黑体"/>
          <w:b w:val="0"/>
          <w:sz w:val="30"/>
          <w:szCs w:val="30"/>
        </w:rPr>
        <w:t>三、参赛资格</w:t>
      </w:r>
    </w:p>
    <w:p>
      <w:pPr>
        <w:spacing w:line="560" w:lineRule="exact"/>
        <w:ind w:firstLine="600" w:firstLineChars="200"/>
        <w:jc w:val="left"/>
        <w:rPr>
          <w:rFonts w:ascii="Times New Roman" w:hAnsi="Times New Roman" w:eastAsia="仿宋_GB2312"/>
          <w:szCs w:val="30"/>
        </w:rPr>
      </w:pPr>
      <w:r>
        <w:rPr>
          <w:rFonts w:ascii="Times New Roman" w:hAnsi="Times New Roman" w:eastAsia="仿宋_GB2312"/>
          <w:szCs w:val="30"/>
        </w:rPr>
        <w:t>赛项为</w:t>
      </w:r>
      <w:r>
        <w:rPr>
          <w:rFonts w:hint="eastAsia" w:ascii="Times New Roman" w:hAnsi="Times New Roman" w:eastAsia="仿宋_GB2312"/>
          <w:szCs w:val="30"/>
        </w:rPr>
        <w:t>个人</w:t>
      </w:r>
      <w:r>
        <w:rPr>
          <w:rFonts w:ascii="Times New Roman" w:hAnsi="Times New Roman" w:eastAsia="仿宋_GB2312"/>
          <w:szCs w:val="30"/>
        </w:rPr>
        <w:t>赛，性别不限</w:t>
      </w:r>
      <w:r>
        <w:rPr>
          <w:rFonts w:hint="eastAsia" w:ascii="Times New Roman" w:hAnsi="Times New Roman" w:eastAsia="仿宋_GB2312"/>
          <w:szCs w:val="30"/>
        </w:rPr>
        <w:t>。</w:t>
      </w:r>
    </w:p>
    <w:p>
      <w:pPr>
        <w:pStyle w:val="3"/>
        <w:spacing w:before="0" w:after="0" w:line="560" w:lineRule="exact"/>
        <w:ind w:firstLine="600" w:firstLineChars="200"/>
        <w:jc w:val="left"/>
        <w:rPr>
          <w:rFonts w:ascii="Times New Roman" w:hAnsi="Times New Roman" w:eastAsia="黑体"/>
          <w:b w:val="0"/>
          <w:sz w:val="30"/>
          <w:szCs w:val="30"/>
        </w:rPr>
      </w:pPr>
      <w:r>
        <w:rPr>
          <w:rFonts w:ascii="Times New Roman" w:hAnsi="Times New Roman" w:eastAsia="黑体"/>
          <w:b w:val="0"/>
          <w:sz w:val="30"/>
          <w:szCs w:val="30"/>
        </w:rPr>
        <w:t>四、参赛报名</w:t>
      </w:r>
    </w:p>
    <w:p>
      <w:pPr>
        <w:spacing w:line="560" w:lineRule="exact"/>
        <w:ind w:firstLine="606" w:firstLineChars="202"/>
        <w:rPr>
          <w:rFonts w:ascii="Times New Roman" w:hAnsi="Times New Roman" w:eastAsia="仿宋_GB2312"/>
          <w:szCs w:val="30"/>
          <w:lang w:eastAsia="zh-TW"/>
        </w:rPr>
      </w:pPr>
      <w:r>
        <w:rPr>
          <w:rFonts w:hint="eastAsia" w:ascii="Times New Roman" w:hAnsi="Times New Roman" w:eastAsia="仿宋_GB2312"/>
          <w:szCs w:val="30"/>
        </w:rPr>
        <w:t>各</w:t>
      </w:r>
      <w:r>
        <w:rPr>
          <w:rFonts w:ascii="Times New Roman" w:hAnsi="Times New Roman" w:eastAsia="仿宋_GB2312"/>
          <w:szCs w:val="30"/>
          <w:lang w:eastAsia="zh-TW"/>
        </w:rPr>
        <w:t>参赛</w:t>
      </w:r>
      <w:r>
        <w:rPr>
          <w:rFonts w:hint="eastAsia" w:ascii="Times New Roman" w:hAnsi="Times New Roman" w:eastAsia="仿宋_GB2312"/>
          <w:szCs w:val="30"/>
        </w:rPr>
        <w:t>队伍</w:t>
      </w:r>
      <w:r>
        <w:rPr>
          <w:rFonts w:ascii="Times New Roman" w:hAnsi="Times New Roman" w:eastAsia="仿宋_GB2312"/>
          <w:szCs w:val="30"/>
          <w:lang w:eastAsia="zh-TW"/>
        </w:rPr>
        <w:t>须按要求</w:t>
      </w:r>
      <w:r>
        <w:rPr>
          <w:rFonts w:hint="eastAsia" w:ascii="Times New Roman" w:hAnsi="Times New Roman" w:eastAsia="仿宋_GB2312"/>
          <w:szCs w:val="30"/>
        </w:rPr>
        <w:t>报名时间</w:t>
      </w:r>
      <w:r>
        <w:rPr>
          <w:rFonts w:ascii="Times New Roman" w:hAnsi="Times New Roman" w:eastAsia="仿宋_GB2312"/>
          <w:szCs w:val="30"/>
          <w:lang w:eastAsia="zh-TW"/>
        </w:rPr>
        <w:t>提交参赛信息。</w:t>
      </w:r>
    </w:p>
    <w:p>
      <w:pPr>
        <w:pStyle w:val="3"/>
        <w:spacing w:before="0" w:after="0" w:line="560" w:lineRule="exact"/>
        <w:ind w:firstLine="600" w:firstLineChars="200"/>
        <w:jc w:val="left"/>
        <w:rPr>
          <w:rFonts w:ascii="Times New Roman" w:hAnsi="Times New Roman" w:eastAsia="黑体"/>
          <w:b w:val="0"/>
          <w:sz w:val="30"/>
          <w:szCs w:val="30"/>
        </w:rPr>
      </w:pPr>
      <w:r>
        <w:rPr>
          <w:rFonts w:ascii="Times New Roman" w:hAnsi="Times New Roman" w:eastAsia="黑体"/>
          <w:b w:val="0"/>
          <w:sz w:val="30"/>
          <w:szCs w:val="30"/>
        </w:rPr>
        <w:t>五、竞赛日程安排</w:t>
      </w:r>
    </w:p>
    <w:p>
      <w:pPr>
        <w:spacing w:line="560" w:lineRule="exact"/>
        <w:ind w:firstLine="606" w:firstLineChars="202"/>
        <w:rPr>
          <w:rFonts w:hint="eastAsia" w:ascii="Times New Roman" w:hAnsi="Times New Roman" w:eastAsia="仿宋_GB2312"/>
          <w:szCs w:val="30"/>
          <w:lang w:val="zh-CN"/>
        </w:rPr>
      </w:pPr>
      <w:r>
        <w:rPr>
          <w:rFonts w:hint="eastAsia" w:ascii="Times New Roman" w:hAnsi="Times New Roman" w:eastAsia="仿宋_GB2312"/>
          <w:szCs w:val="30"/>
          <w:lang w:val="en-US" w:eastAsia="zh-CN"/>
        </w:rPr>
        <w:t>1.</w:t>
      </w:r>
      <w:r>
        <w:rPr>
          <w:rFonts w:hint="eastAsia" w:ascii="Times New Roman" w:hAnsi="Times New Roman" w:eastAsia="仿宋_GB2312"/>
          <w:szCs w:val="30"/>
        </w:rPr>
        <w:t>赛前提升</w:t>
      </w:r>
    </w:p>
    <w:p>
      <w:pPr>
        <w:spacing w:line="560" w:lineRule="exact"/>
        <w:ind w:firstLine="606" w:firstLineChars="202"/>
        <w:rPr>
          <w:rFonts w:hint="eastAsia" w:cs="宋体" w:asciiTheme="minorEastAsia" w:hAnsiTheme="minorEastAsia" w:eastAsiaTheme="minorEastAsia"/>
          <w:sz w:val="28"/>
          <w:szCs w:val="28"/>
          <w:lang w:val="zh-CN" w:bidi="zh-CN"/>
        </w:rPr>
      </w:pPr>
      <w:r>
        <w:rPr>
          <w:rFonts w:hint="eastAsia" w:ascii="Times New Roman" w:hAnsi="Times New Roman" w:eastAsia="仿宋_GB2312"/>
          <w:szCs w:val="30"/>
        </w:rPr>
        <w:t>报名通过后参赛队可在老师培训下进行练习。</w:t>
      </w:r>
    </w:p>
    <w:p>
      <w:pPr>
        <w:spacing w:line="560" w:lineRule="exact"/>
        <w:ind w:firstLine="606" w:firstLineChars="202"/>
        <w:rPr>
          <w:rFonts w:ascii="Times New Roman" w:hAnsi="Times New Roman" w:eastAsia="仿宋_GB2312"/>
          <w:szCs w:val="30"/>
        </w:rPr>
      </w:pPr>
      <w:r>
        <w:rPr>
          <w:rFonts w:hint="eastAsia" w:ascii="Times New Roman" w:hAnsi="Times New Roman" w:eastAsia="仿宋_GB2312"/>
          <w:szCs w:val="30"/>
          <w:lang w:val="en-US" w:eastAsia="zh-CN"/>
        </w:rPr>
        <w:t>2.</w:t>
      </w:r>
      <w:r>
        <w:rPr>
          <w:rFonts w:ascii="Times New Roman" w:hAnsi="Times New Roman" w:eastAsia="仿宋_GB2312"/>
          <w:szCs w:val="30"/>
        </w:rPr>
        <w:t>赛前练习</w:t>
      </w:r>
    </w:p>
    <w:p>
      <w:pPr>
        <w:spacing w:line="560" w:lineRule="exact"/>
        <w:ind w:firstLine="606" w:firstLineChars="202"/>
        <w:rPr>
          <w:rFonts w:ascii="Times New Roman" w:hAnsi="Times New Roman" w:eastAsia="仿宋_GB2312"/>
          <w:szCs w:val="30"/>
        </w:rPr>
      </w:pPr>
      <w:r>
        <w:rPr>
          <w:rFonts w:hint="eastAsia" w:ascii="Times New Roman" w:hAnsi="Times New Roman" w:eastAsia="仿宋_GB2312"/>
          <w:szCs w:val="30"/>
          <w:lang w:val="en-US" w:eastAsia="zh-CN"/>
        </w:rPr>
        <w:t>5</w:t>
      </w:r>
      <w:r>
        <w:rPr>
          <w:rFonts w:ascii="Times New Roman" w:hAnsi="Times New Roman" w:eastAsia="仿宋_GB2312"/>
          <w:szCs w:val="30"/>
        </w:rPr>
        <w:t>月</w:t>
      </w:r>
      <w:r>
        <w:rPr>
          <w:rFonts w:hint="eastAsia" w:ascii="Times New Roman" w:hAnsi="Times New Roman" w:eastAsia="仿宋_GB2312"/>
          <w:szCs w:val="30"/>
          <w:lang w:val="en-US" w:eastAsia="zh-CN"/>
        </w:rPr>
        <w:t>1</w:t>
      </w:r>
      <w:r>
        <w:rPr>
          <w:rFonts w:ascii="Times New Roman" w:hAnsi="Times New Roman" w:eastAsia="仿宋_GB2312"/>
          <w:szCs w:val="30"/>
        </w:rPr>
        <w:t>日起，开放赛前练习。</w:t>
      </w:r>
    </w:p>
    <w:p>
      <w:pPr>
        <w:spacing w:line="560" w:lineRule="exact"/>
        <w:ind w:firstLine="606" w:firstLineChars="202"/>
        <w:rPr>
          <w:rFonts w:ascii="Times New Roman" w:hAnsi="Times New Roman" w:eastAsia="仿宋_GB2312"/>
          <w:szCs w:val="30"/>
        </w:rPr>
      </w:pPr>
      <w:r>
        <w:rPr>
          <w:rFonts w:hint="eastAsia" w:ascii="Times New Roman" w:hAnsi="Times New Roman" w:eastAsia="仿宋_GB2312"/>
          <w:szCs w:val="30"/>
          <w:lang w:val="en-US" w:eastAsia="zh-CN"/>
        </w:rPr>
        <w:t>3.</w:t>
      </w:r>
      <w:r>
        <w:rPr>
          <w:rFonts w:ascii="Times New Roman" w:hAnsi="Times New Roman" w:eastAsia="仿宋_GB2312"/>
          <w:szCs w:val="30"/>
        </w:rPr>
        <w:t>竞赛时间：</w:t>
      </w:r>
    </w:p>
    <w:p>
      <w:pPr>
        <w:spacing w:line="560" w:lineRule="exact"/>
        <w:ind w:firstLine="606" w:firstLineChars="202"/>
        <w:rPr>
          <w:rFonts w:ascii="Times New Roman" w:hAnsi="Times New Roman" w:eastAsia="仿宋_GB2312"/>
          <w:szCs w:val="30"/>
        </w:rPr>
      </w:pPr>
      <w:r>
        <w:rPr>
          <w:rFonts w:ascii="Times New Roman" w:hAnsi="Times New Roman" w:eastAsia="仿宋_GB2312"/>
          <w:szCs w:val="30"/>
        </w:rPr>
        <w:t>202</w:t>
      </w:r>
      <w:r>
        <w:rPr>
          <w:rFonts w:hint="eastAsia" w:ascii="Times New Roman" w:hAnsi="Times New Roman" w:eastAsia="仿宋_GB2312"/>
          <w:szCs w:val="30"/>
          <w:lang w:val="en-US" w:eastAsia="zh-CN"/>
        </w:rPr>
        <w:t>4</w:t>
      </w:r>
      <w:r>
        <w:rPr>
          <w:rFonts w:ascii="Times New Roman" w:hAnsi="Times New Roman" w:eastAsia="仿宋_GB2312"/>
          <w:szCs w:val="30"/>
        </w:rPr>
        <w:t>年</w:t>
      </w:r>
      <w:r>
        <w:rPr>
          <w:rFonts w:hint="eastAsia" w:ascii="Times New Roman" w:hAnsi="Times New Roman" w:eastAsia="仿宋_GB2312"/>
          <w:szCs w:val="30"/>
          <w:lang w:val="en-US" w:eastAsia="zh-CN"/>
        </w:rPr>
        <w:t>5</w:t>
      </w:r>
      <w:r>
        <w:rPr>
          <w:rFonts w:ascii="Times New Roman" w:hAnsi="Times New Roman" w:eastAsia="仿宋_GB2312"/>
          <w:szCs w:val="30"/>
        </w:rPr>
        <w:t>月1</w:t>
      </w:r>
      <w:r>
        <w:rPr>
          <w:rFonts w:hint="eastAsia" w:ascii="Times New Roman" w:hAnsi="Times New Roman" w:eastAsia="仿宋_GB2312"/>
          <w:szCs w:val="30"/>
          <w:lang w:val="en-US" w:eastAsia="zh-CN"/>
        </w:rPr>
        <w:t>6</w:t>
      </w:r>
      <w:r>
        <w:rPr>
          <w:rFonts w:ascii="Times New Roman" w:hAnsi="Times New Roman" w:eastAsia="仿宋_GB2312"/>
          <w:szCs w:val="30"/>
        </w:rPr>
        <w:t>日</w:t>
      </w:r>
    </w:p>
    <w:p>
      <w:pPr>
        <w:spacing w:line="560" w:lineRule="exact"/>
        <w:ind w:firstLine="606" w:firstLineChars="202"/>
        <w:rPr>
          <w:rFonts w:ascii="Times New Roman" w:hAnsi="Times New Roman" w:eastAsia="仿宋_GB2312"/>
          <w:szCs w:val="30"/>
        </w:rPr>
      </w:pPr>
      <w:r>
        <w:rPr>
          <w:rFonts w:hint="eastAsia" w:ascii="Times New Roman" w:hAnsi="Times New Roman" w:eastAsia="仿宋_GB2312"/>
          <w:szCs w:val="30"/>
          <w:lang w:val="en-US" w:eastAsia="zh-CN"/>
        </w:rPr>
        <w:t>4.</w:t>
      </w:r>
      <w:r>
        <w:rPr>
          <w:rFonts w:hint="eastAsia" w:ascii="Times New Roman" w:hAnsi="Times New Roman" w:eastAsia="仿宋_GB2312"/>
          <w:szCs w:val="30"/>
        </w:rPr>
        <w:t>评委名单：</w:t>
      </w:r>
    </w:p>
    <w:p>
      <w:pPr>
        <w:spacing w:line="560" w:lineRule="exact"/>
        <w:ind w:firstLine="606" w:firstLineChars="202"/>
        <w:rPr>
          <w:rFonts w:ascii="Times New Roman" w:hAnsi="Times New Roman" w:eastAsia="仿宋_GB2312"/>
          <w:szCs w:val="30"/>
        </w:rPr>
      </w:pPr>
      <w:r>
        <w:rPr>
          <w:rFonts w:hint="eastAsia" w:ascii="Times New Roman" w:hAnsi="Times New Roman" w:eastAsia="仿宋_GB2312"/>
          <w:szCs w:val="30"/>
        </w:rPr>
        <w:t>李宝、王鸿淼、</w:t>
      </w:r>
      <w:r>
        <w:rPr>
          <w:rFonts w:hint="eastAsia" w:ascii="Times New Roman" w:hAnsi="Times New Roman" w:eastAsia="仿宋_GB2312"/>
          <w:szCs w:val="30"/>
          <w:lang w:val="en-US" w:eastAsia="zh-CN"/>
        </w:rPr>
        <w:t>李凤娟、</w:t>
      </w:r>
      <w:r>
        <w:rPr>
          <w:rFonts w:hint="eastAsia" w:ascii="Times New Roman" w:hAnsi="Times New Roman" w:eastAsia="仿宋_GB2312"/>
          <w:szCs w:val="30"/>
        </w:rPr>
        <w:t>辛鑫鑫</w:t>
      </w:r>
    </w:p>
    <w:p>
      <w:pPr>
        <w:pStyle w:val="3"/>
        <w:spacing w:before="0" w:after="0" w:line="560" w:lineRule="exact"/>
        <w:ind w:firstLine="600" w:firstLineChars="200"/>
        <w:jc w:val="left"/>
        <w:rPr>
          <w:rFonts w:ascii="Times New Roman" w:hAnsi="Times New Roman" w:eastAsia="黑体"/>
          <w:b w:val="0"/>
          <w:sz w:val="30"/>
          <w:szCs w:val="30"/>
        </w:rPr>
      </w:pPr>
      <w:r>
        <w:rPr>
          <w:rFonts w:ascii="Times New Roman" w:hAnsi="Times New Roman" w:eastAsia="黑体"/>
          <w:b w:val="0"/>
          <w:sz w:val="30"/>
          <w:szCs w:val="30"/>
        </w:rPr>
        <w:t>六、竞赛内容</w:t>
      </w:r>
    </w:p>
    <w:p>
      <w:pPr>
        <w:spacing w:line="560" w:lineRule="exact"/>
        <w:ind w:firstLine="600" w:firstLineChars="200"/>
        <w:rPr>
          <w:rFonts w:hint="eastAsia" w:ascii="Times New Roman" w:hAnsi="Times New Roman" w:eastAsia="仿宋_GB2312"/>
          <w:szCs w:val="30"/>
        </w:rPr>
      </w:pPr>
      <w:r>
        <w:rPr>
          <w:rFonts w:ascii="Times New Roman" w:hAnsi="Times New Roman" w:eastAsia="仿宋_GB2312"/>
          <w:szCs w:val="30"/>
        </w:rPr>
        <w:t>本赛项</w:t>
      </w:r>
      <w:r>
        <w:rPr>
          <w:rFonts w:hint="eastAsia" w:ascii="Times New Roman" w:hAnsi="Times New Roman" w:eastAsia="仿宋_GB2312"/>
          <w:szCs w:val="30"/>
        </w:rPr>
        <w:t>要求</w:t>
      </w:r>
      <w:r>
        <w:rPr>
          <w:rFonts w:ascii="Times New Roman" w:hAnsi="Times New Roman" w:eastAsia="仿宋_GB2312"/>
          <w:szCs w:val="30"/>
        </w:rPr>
        <w:t>参赛选手根据任务要求，完成</w:t>
      </w:r>
      <w:r>
        <w:rPr>
          <w:rFonts w:hint="eastAsia" w:ascii="Times New Roman" w:hAnsi="Times New Roman" w:eastAsia="仿宋_GB2312"/>
          <w:szCs w:val="30"/>
        </w:rPr>
        <w:t>点钞、打捆等任务。</w:t>
      </w:r>
    </w:p>
    <w:p>
      <w:pPr>
        <w:pStyle w:val="3"/>
        <w:spacing w:before="0" w:after="0" w:line="560" w:lineRule="exact"/>
        <w:ind w:firstLine="600" w:firstLineChars="200"/>
        <w:jc w:val="left"/>
        <w:rPr>
          <w:rFonts w:ascii="Times New Roman" w:hAnsi="Times New Roman" w:eastAsia="黑体"/>
          <w:b w:val="0"/>
          <w:sz w:val="30"/>
          <w:szCs w:val="30"/>
        </w:rPr>
      </w:pPr>
      <w:r>
        <w:rPr>
          <w:rFonts w:ascii="Times New Roman" w:hAnsi="Times New Roman" w:eastAsia="黑体"/>
          <w:b w:val="0"/>
          <w:sz w:val="30"/>
          <w:szCs w:val="30"/>
        </w:rPr>
        <w:t>七、竞赛方式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/>
          <w:szCs w:val="30"/>
        </w:rPr>
      </w:pPr>
      <w:r>
        <w:rPr>
          <w:rFonts w:hint="eastAsia" w:ascii="Times New Roman" w:hAnsi="Times New Roman" w:eastAsia="仿宋_GB2312"/>
          <w:szCs w:val="30"/>
          <w:lang w:val="en-US" w:eastAsia="zh-CN"/>
        </w:rPr>
        <w:t>1.</w:t>
      </w:r>
      <w:r>
        <w:rPr>
          <w:rFonts w:ascii="Times New Roman" w:hAnsi="Times New Roman" w:eastAsia="仿宋_GB2312"/>
          <w:szCs w:val="30"/>
        </w:rPr>
        <w:t>竞赛模式：封闭式竞赛。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/>
          <w:szCs w:val="30"/>
        </w:rPr>
      </w:pPr>
      <w:r>
        <w:rPr>
          <w:rFonts w:hint="eastAsia" w:ascii="Times New Roman" w:hAnsi="Times New Roman" w:eastAsia="仿宋_GB2312"/>
          <w:szCs w:val="30"/>
          <w:lang w:val="en-US" w:eastAsia="zh-CN"/>
        </w:rPr>
        <w:t>2.</w:t>
      </w:r>
      <w:r>
        <w:rPr>
          <w:rFonts w:ascii="Times New Roman" w:hAnsi="Times New Roman" w:eastAsia="仿宋_GB2312"/>
          <w:szCs w:val="30"/>
        </w:rPr>
        <w:t>本赛项的竞赛过程中不安排指导教师进场指导。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/>
          <w:szCs w:val="30"/>
        </w:rPr>
      </w:pPr>
      <w:r>
        <w:rPr>
          <w:rFonts w:hint="eastAsia" w:ascii="Times New Roman" w:hAnsi="Times New Roman" w:eastAsia="仿宋_GB2312"/>
          <w:szCs w:val="30"/>
          <w:lang w:val="en-US" w:eastAsia="zh-CN"/>
        </w:rPr>
        <w:t>3.</w:t>
      </w:r>
      <w:r>
        <w:rPr>
          <w:rFonts w:ascii="Times New Roman" w:hAnsi="Times New Roman" w:eastAsia="仿宋_GB2312"/>
          <w:szCs w:val="30"/>
        </w:rPr>
        <w:t>本赛项采取</w:t>
      </w:r>
      <w:r>
        <w:rPr>
          <w:rFonts w:hint="eastAsia" w:ascii="Times New Roman" w:hAnsi="Times New Roman" w:eastAsia="仿宋_GB2312"/>
          <w:szCs w:val="30"/>
        </w:rPr>
        <w:t>个人</w:t>
      </w:r>
      <w:r>
        <w:rPr>
          <w:rFonts w:ascii="Times New Roman" w:hAnsi="Times New Roman" w:eastAsia="仿宋_GB2312"/>
          <w:szCs w:val="30"/>
        </w:rPr>
        <w:t>赛形式，满分 100 分。</w:t>
      </w:r>
    </w:p>
    <w:p>
      <w:pPr>
        <w:pStyle w:val="3"/>
        <w:spacing w:before="0" w:after="0" w:line="560" w:lineRule="exact"/>
        <w:ind w:firstLine="600" w:firstLineChars="200"/>
        <w:jc w:val="left"/>
        <w:rPr>
          <w:rFonts w:ascii="Times New Roman" w:hAnsi="Times New Roman" w:eastAsia="黑体"/>
          <w:b w:val="0"/>
          <w:sz w:val="30"/>
          <w:szCs w:val="30"/>
        </w:rPr>
      </w:pPr>
      <w:r>
        <w:rPr>
          <w:rFonts w:ascii="Times New Roman" w:hAnsi="Times New Roman" w:eastAsia="黑体"/>
          <w:b w:val="0"/>
          <w:sz w:val="30"/>
          <w:szCs w:val="30"/>
        </w:rPr>
        <w:t>八、竞赛规则</w:t>
      </w:r>
    </w:p>
    <w:p>
      <w:pPr>
        <w:pStyle w:val="20"/>
        <w:numPr>
          <w:ilvl w:val="0"/>
          <w:numId w:val="0"/>
        </w:numPr>
        <w:tabs>
          <w:tab w:val="left" w:pos="851"/>
        </w:tabs>
        <w:adjustRightInd w:val="0"/>
        <w:snapToGrid w:val="0"/>
        <w:spacing w:beforeLines="0" w:afterLines="0" w:line="560" w:lineRule="exact"/>
        <w:ind w:firstLine="600" w:firstLineChars="200"/>
        <w:rPr>
          <w:rFonts w:cs="Times New Roman"/>
          <w:sz w:val="30"/>
          <w:szCs w:val="30"/>
        </w:rPr>
      </w:pPr>
      <w:r>
        <w:rPr>
          <w:rFonts w:hint="eastAsia" w:cs="Times New Roman"/>
          <w:sz w:val="30"/>
          <w:szCs w:val="30"/>
          <w:lang w:val="en-US" w:eastAsia="zh-CN"/>
        </w:rPr>
        <w:t>1.</w:t>
      </w:r>
      <w:r>
        <w:rPr>
          <w:rFonts w:cs="Times New Roman"/>
          <w:sz w:val="30"/>
          <w:szCs w:val="30"/>
        </w:rPr>
        <w:t>参赛选手不得携带其他显示个人身份信息的物品，不得携带与竞赛无关的电子设备、通讯设备及其他相关资料与用品。期间，现场评委需向选手宣读竞赛须知。比赛开始前，在没有评委允许的情况下，严禁随意触碰竞赛设施和阅读赛卷内容。比赛中途不得离开赛场。</w:t>
      </w:r>
    </w:p>
    <w:p>
      <w:pPr>
        <w:pStyle w:val="20"/>
        <w:numPr>
          <w:ilvl w:val="0"/>
          <w:numId w:val="0"/>
        </w:numPr>
        <w:tabs>
          <w:tab w:val="left" w:pos="851"/>
        </w:tabs>
        <w:adjustRightInd w:val="0"/>
        <w:snapToGrid w:val="0"/>
        <w:spacing w:beforeLines="0" w:afterLines="0" w:line="560" w:lineRule="exact"/>
        <w:ind w:firstLine="600" w:firstLineChars="200"/>
        <w:rPr>
          <w:rFonts w:cs="Times New Roman"/>
          <w:sz w:val="30"/>
          <w:szCs w:val="30"/>
        </w:rPr>
      </w:pPr>
      <w:r>
        <w:rPr>
          <w:rFonts w:hint="eastAsia" w:cs="Times New Roman"/>
          <w:sz w:val="30"/>
          <w:szCs w:val="30"/>
          <w:lang w:val="en-US" w:eastAsia="zh-CN"/>
        </w:rPr>
        <w:t>2.</w:t>
      </w:r>
      <w:r>
        <w:rPr>
          <w:rFonts w:cs="Times New Roman"/>
          <w:sz w:val="30"/>
          <w:szCs w:val="30"/>
        </w:rPr>
        <w:t>由评委宣布比赛开始，各参赛队开始竞赛。</w:t>
      </w:r>
    </w:p>
    <w:p>
      <w:pPr>
        <w:pStyle w:val="20"/>
        <w:numPr>
          <w:ilvl w:val="0"/>
          <w:numId w:val="0"/>
        </w:numPr>
        <w:tabs>
          <w:tab w:val="left" w:pos="851"/>
        </w:tabs>
        <w:adjustRightInd w:val="0"/>
        <w:snapToGrid w:val="0"/>
        <w:spacing w:beforeLines="0" w:afterLines="0" w:line="560" w:lineRule="exact"/>
        <w:ind w:firstLine="600" w:firstLineChars="200"/>
        <w:rPr>
          <w:rFonts w:cs="Times New Roman"/>
          <w:sz w:val="30"/>
          <w:szCs w:val="30"/>
        </w:rPr>
      </w:pPr>
      <w:r>
        <w:rPr>
          <w:rFonts w:hint="eastAsia" w:cs="Times New Roman"/>
          <w:sz w:val="30"/>
          <w:szCs w:val="30"/>
          <w:lang w:val="en-US" w:eastAsia="zh-CN"/>
        </w:rPr>
        <w:t>3.</w:t>
      </w:r>
      <w:r>
        <w:rPr>
          <w:rFonts w:cs="Times New Roman"/>
          <w:sz w:val="30"/>
          <w:szCs w:val="30"/>
        </w:rPr>
        <w:t>竞赛过程中，如遇故障，参赛选手应示意</w:t>
      </w:r>
      <w:r>
        <w:rPr>
          <w:rFonts w:hint="eastAsia" w:cs="Times New Roman"/>
          <w:sz w:val="30"/>
          <w:szCs w:val="30"/>
        </w:rPr>
        <w:t>，</w:t>
      </w:r>
      <w:r>
        <w:rPr>
          <w:rFonts w:cs="Times New Roman"/>
          <w:sz w:val="30"/>
          <w:szCs w:val="30"/>
        </w:rPr>
        <w:t>评委、技术人员等应及时予以解决。如遇身体不适，参赛选手示意，应</w:t>
      </w:r>
      <w:r>
        <w:rPr>
          <w:rFonts w:hint="eastAsia" w:cs="Times New Roman"/>
          <w:sz w:val="30"/>
          <w:szCs w:val="30"/>
        </w:rPr>
        <w:t>紧急</w:t>
      </w:r>
      <w:r>
        <w:rPr>
          <w:rFonts w:cs="Times New Roman"/>
          <w:sz w:val="30"/>
          <w:szCs w:val="30"/>
        </w:rPr>
        <w:t>救治。如有其它问题评委应按照有关要求及时予以答疑。</w:t>
      </w:r>
    </w:p>
    <w:p>
      <w:pPr>
        <w:pStyle w:val="20"/>
        <w:tabs>
          <w:tab w:val="left" w:pos="851"/>
          <w:tab w:val="left" w:pos="993"/>
        </w:tabs>
        <w:adjustRightInd w:val="0"/>
        <w:snapToGrid w:val="0"/>
        <w:spacing w:beforeLines="0" w:afterLines="0" w:line="560" w:lineRule="exact"/>
        <w:ind w:firstLine="600"/>
        <w:rPr>
          <w:rFonts w:cs="Times New Roman"/>
          <w:sz w:val="30"/>
          <w:szCs w:val="30"/>
        </w:rPr>
      </w:pPr>
      <w:r>
        <w:rPr>
          <w:rFonts w:hint="eastAsia" w:cs="Times New Roman"/>
          <w:sz w:val="30"/>
          <w:szCs w:val="30"/>
        </w:rPr>
        <w:t>4</w:t>
      </w:r>
      <w:r>
        <w:rPr>
          <w:rFonts w:cs="Times New Roman"/>
          <w:sz w:val="30"/>
          <w:szCs w:val="30"/>
        </w:rPr>
        <w:t>.</w:t>
      </w:r>
      <w:r>
        <w:rPr>
          <w:rFonts w:hint="eastAsia" w:cs="Times New Roman"/>
          <w:sz w:val="30"/>
          <w:szCs w:val="30"/>
        </w:rPr>
        <w:t>比赛</w:t>
      </w:r>
      <w:r>
        <w:rPr>
          <w:rFonts w:cs="Times New Roman"/>
          <w:sz w:val="30"/>
          <w:szCs w:val="30"/>
        </w:rPr>
        <w:t>结束后，评委公布竞赛结果，并将成绩登录在竞赛成绩单上。</w:t>
      </w:r>
    </w:p>
    <w:p>
      <w:pPr>
        <w:pStyle w:val="3"/>
        <w:spacing w:before="0" w:after="0" w:line="560" w:lineRule="exact"/>
        <w:ind w:firstLine="600" w:firstLineChars="200"/>
        <w:jc w:val="left"/>
        <w:rPr>
          <w:rFonts w:ascii="Times New Roman" w:hAnsi="Times New Roman" w:eastAsia="黑体"/>
          <w:b w:val="0"/>
          <w:sz w:val="30"/>
          <w:szCs w:val="30"/>
        </w:rPr>
      </w:pPr>
      <w:r>
        <w:rPr>
          <w:rFonts w:ascii="Times New Roman" w:hAnsi="Times New Roman" w:eastAsia="黑体"/>
          <w:b w:val="0"/>
          <w:sz w:val="30"/>
          <w:szCs w:val="30"/>
        </w:rPr>
        <w:t>九、成绩评定</w:t>
      </w:r>
    </w:p>
    <w:p>
      <w:pPr>
        <w:ind w:firstLine="600" w:firstLineChars="200"/>
        <w:rPr>
          <w:rFonts w:ascii="Times New Roman" w:hAnsi="Times New Roman" w:eastAsia="仿宋_GB2312"/>
          <w:szCs w:val="30"/>
        </w:rPr>
      </w:pPr>
      <w:r>
        <w:rPr>
          <w:rFonts w:hint="eastAsia" w:ascii="Times New Roman" w:hAnsi="Times New Roman" w:eastAsia="仿宋_GB2312"/>
          <w:szCs w:val="30"/>
        </w:rPr>
        <w:t>点对每把并能规范的打捆、登记结果者，每捆记</w:t>
      </w:r>
      <w:r>
        <w:rPr>
          <w:rFonts w:ascii="Times New Roman" w:hAnsi="Times New Roman" w:eastAsia="仿宋_GB2312"/>
          <w:szCs w:val="30"/>
        </w:rPr>
        <w:t>10分，点错不计分;点对但扎把不紧，面上一张用手能轻松拉出，每把扣1分，如腰条散开，每把扣2分，墩把不齐，露头或梯形上下错开超过5毫米，每把扣1分;不满一把的以点对本把并每满10张记1分不满10张不计分。</w:t>
      </w:r>
    </w:p>
    <w:p>
      <w:pPr>
        <w:shd w:val="clear" w:color="auto" w:fill="FFFFFF"/>
        <w:spacing w:line="360" w:lineRule="auto"/>
        <w:ind w:firstLine="600" w:firstLineChars="200"/>
        <w:rPr>
          <w:rFonts w:ascii="Times New Roman" w:hAnsi="Times New Roman" w:eastAsia="仿宋_GB2312"/>
          <w:szCs w:val="30"/>
        </w:rPr>
      </w:pPr>
      <w:r>
        <w:rPr>
          <w:rFonts w:ascii="Times New Roman" w:hAnsi="Times New Roman" w:eastAsia="仿宋_GB2312"/>
          <w:szCs w:val="30"/>
        </w:rPr>
        <w:t xml:space="preserve"> </w:t>
      </w:r>
    </w:p>
    <w:p>
      <w:pPr>
        <w:spacing w:line="560" w:lineRule="exact"/>
        <w:ind w:firstLine="600" w:firstLineChars="200"/>
        <w:jc w:val="right"/>
        <w:rPr>
          <w:rFonts w:ascii="Times New Roman" w:hAnsi="Times New Roman" w:eastAsia="仿宋_GB2312"/>
          <w:kern w:val="0"/>
          <w:szCs w:val="30"/>
        </w:rPr>
      </w:pPr>
    </w:p>
    <w:p>
      <w:pPr>
        <w:spacing w:line="560" w:lineRule="exact"/>
        <w:ind w:firstLine="600" w:firstLineChars="200"/>
        <w:jc w:val="right"/>
        <w:rPr>
          <w:rFonts w:ascii="Times New Roman" w:hAnsi="Times New Roman" w:eastAsia="仿宋_GB2312"/>
          <w:kern w:val="0"/>
          <w:szCs w:val="30"/>
        </w:rPr>
      </w:pPr>
      <w:r>
        <w:rPr>
          <w:rFonts w:hint="eastAsia" w:ascii="Times New Roman" w:hAnsi="Times New Roman" w:eastAsia="仿宋_GB2312"/>
          <w:kern w:val="0"/>
          <w:szCs w:val="30"/>
        </w:rPr>
        <w:t>焦作工贸职业学院经济管理学院</w:t>
      </w:r>
    </w:p>
    <w:p>
      <w:pPr>
        <w:spacing w:line="560" w:lineRule="exact"/>
        <w:ind w:firstLine="600" w:firstLineChars="200"/>
        <w:jc w:val="right"/>
        <w:rPr>
          <w:rFonts w:ascii="Times New Roman" w:hAnsi="Times New Roman" w:eastAsia="仿宋_GB2312"/>
          <w:kern w:val="0"/>
          <w:szCs w:val="30"/>
        </w:rPr>
      </w:pPr>
      <w:r>
        <w:rPr>
          <w:rFonts w:hint="eastAsia" w:ascii="Times New Roman" w:hAnsi="Times New Roman" w:eastAsia="仿宋_GB2312"/>
          <w:kern w:val="0"/>
          <w:szCs w:val="30"/>
        </w:rPr>
        <w:t>202</w:t>
      </w:r>
      <w:r>
        <w:rPr>
          <w:rFonts w:hint="eastAsia" w:ascii="Times New Roman" w:hAnsi="Times New Roman" w:eastAsia="仿宋_GB2312"/>
          <w:kern w:val="0"/>
          <w:szCs w:val="30"/>
          <w:lang w:val="en-US" w:eastAsia="zh-CN"/>
        </w:rPr>
        <w:t>4</w:t>
      </w:r>
      <w:r>
        <w:rPr>
          <w:rFonts w:hint="eastAsia" w:ascii="Times New Roman" w:hAnsi="Times New Roman" w:eastAsia="仿宋_GB2312"/>
          <w:kern w:val="0"/>
          <w:szCs w:val="30"/>
        </w:rPr>
        <w:t>年</w:t>
      </w:r>
      <w:r>
        <w:rPr>
          <w:rFonts w:hint="eastAsia" w:ascii="Times New Roman" w:hAnsi="Times New Roman" w:eastAsia="仿宋_GB2312"/>
          <w:kern w:val="0"/>
          <w:szCs w:val="30"/>
          <w:lang w:val="en-US" w:eastAsia="zh-CN"/>
        </w:rPr>
        <w:t>4</w:t>
      </w:r>
      <w:r>
        <w:rPr>
          <w:rFonts w:hint="eastAsia" w:ascii="Times New Roman" w:hAnsi="Times New Roman" w:eastAsia="仿宋_GB2312"/>
          <w:kern w:val="0"/>
          <w:szCs w:val="30"/>
        </w:rPr>
        <w:t>月</w:t>
      </w:r>
      <w:r>
        <w:rPr>
          <w:rFonts w:hint="eastAsia" w:ascii="Times New Roman" w:hAnsi="Times New Roman" w:eastAsia="仿宋_GB2312"/>
          <w:kern w:val="0"/>
          <w:szCs w:val="30"/>
          <w:lang w:val="en-US" w:eastAsia="zh-CN"/>
        </w:rPr>
        <w:t>26</w:t>
      </w:r>
      <w:r>
        <w:rPr>
          <w:rFonts w:hint="eastAsia" w:ascii="Times New Roman" w:hAnsi="Times New Roman" w:eastAsia="仿宋_GB2312"/>
          <w:kern w:val="0"/>
          <w:szCs w:val="30"/>
        </w:rPr>
        <w:t>日</w:t>
      </w:r>
    </w:p>
    <w:p>
      <w:pPr>
        <w:tabs>
          <w:tab w:val="left" w:pos="1247"/>
        </w:tabs>
        <w:bidi w:val="0"/>
        <w:jc w:val="left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spacing w:line="360" w:lineRule="auto"/>
        <w:jc w:val="left"/>
        <w:rPr>
          <w:rFonts w:hint="eastAsia" w:ascii="Times New Roman" w:hAnsi="Times New Roman" w:eastAsia="仿宋_GB2312"/>
          <w:szCs w:val="30"/>
          <w:lang w:val="en-US" w:eastAsia="zh-CN"/>
        </w:rPr>
      </w:pPr>
      <w:r>
        <w:rPr>
          <w:rFonts w:hint="eastAsia" w:ascii="Times New Roman" w:hAnsi="Times New Roman" w:eastAsia="仿宋_GB2312"/>
          <w:szCs w:val="30"/>
          <w:lang w:val="en-US" w:eastAsia="zh-CN"/>
        </w:rPr>
        <w:t>附件3：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焦作工贸职业学院202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年学生技能大赛</w:t>
      </w:r>
    </w:p>
    <w:p>
      <w:pPr>
        <w:spacing w:line="600" w:lineRule="exact"/>
        <w:jc w:val="center"/>
        <w:rPr>
          <w:rFonts w:ascii="Times New Roman" w:hAnsi="Times New Roman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  <w:t>供应链管理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赛项竞赛方案</w:t>
      </w:r>
    </w:p>
    <w:p>
      <w:pPr>
        <w:pStyle w:val="3"/>
        <w:spacing w:before="0" w:after="0" w:line="560" w:lineRule="exact"/>
        <w:ind w:firstLine="600" w:firstLineChars="200"/>
        <w:jc w:val="left"/>
        <w:rPr>
          <w:rFonts w:ascii="黑体" w:hAnsi="黑体" w:eastAsia="黑体" w:cs="黑体"/>
          <w:b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sz w:val="30"/>
          <w:szCs w:val="30"/>
        </w:rPr>
        <w:t>一、赛项名称</w:t>
      </w:r>
    </w:p>
    <w:p>
      <w:pPr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szCs w:val="30"/>
        </w:rPr>
      </w:pPr>
      <w:r>
        <w:rPr>
          <w:rFonts w:hint="eastAsia" w:ascii="仿宋_GB2312" w:hAnsi="仿宋_GB2312" w:eastAsia="仿宋_GB2312" w:cs="仿宋_GB2312"/>
          <w:szCs w:val="30"/>
        </w:rPr>
        <w:t>赛项名称：</w:t>
      </w:r>
      <w:r>
        <w:rPr>
          <w:rFonts w:hint="eastAsia" w:ascii="仿宋_GB2312" w:hAnsi="仿宋_GB2312" w:eastAsia="仿宋_GB2312" w:cs="仿宋_GB2312"/>
          <w:szCs w:val="30"/>
          <w:lang w:val="en-US" w:eastAsia="zh-CN"/>
        </w:rPr>
        <w:t>供应链管理</w:t>
      </w:r>
      <w:r>
        <w:rPr>
          <w:rFonts w:hint="eastAsia" w:ascii="仿宋_GB2312" w:hAnsi="仿宋_GB2312" w:eastAsia="仿宋_GB2312" w:cs="仿宋_GB2312"/>
          <w:szCs w:val="30"/>
        </w:rPr>
        <w:t>赛项</w:t>
      </w:r>
    </w:p>
    <w:p>
      <w:pPr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szCs w:val="30"/>
        </w:rPr>
      </w:pPr>
      <w:r>
        <w:rPr>
          <w:rFonts w:hint="eastAsia" w:ascii="仿宋_GB2312" w:hAnsi="仿宋_GB2312" w:eastAsia="仿宋_GB2312" w:cs="仿宋_GB2312"/>
          <w:szCs w:val="30"/>
        </w:rPr>
        <w:t>赛项组别：高职组</w:t>
      </w:r>
    </w:p>
    <w:p>
      <w:pPr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szCs w:val="30"/>
        </w:rPr>
      </w:pPr>
      <w:r>
        <w:rPr>
          <w:rFonts w:hint="eastAsia" w:ascii="仿宋_GB2312" w:hAnsi="仿宋_GB2312" w:eastAsia="仿宋_GB2312" w:cs="仿宋_GB2312"/>
          <w:szCs w:val="30"/>
        </w:rPr>
        <w:t>专业大类：财经商贸</w:t>
      </w:r>
    </w:p>
    <w:p>
      <w:pPr>
        <w:pStyle w:val="3"/>
        <w:spacing w:before="0" w:after="0" w:line="560" w:lineRule="exact"/>
        <w:ind w:firstLine="600" w:firstLineChars="200"/>
        <w:jc w:val="left"/>
        <w:rPr>
          <w:rFonts w:ascii="Times New Roman" w:hAnsi="Times New Roman" w:eastAsia="黑体"/>
          <w:b w:val="0"/>
          <w:sz w:val="30"/>
          <w:szCs w:val="30"/>
        </w:rPr>
      </w:pPr>
      <w:r>
        <w:rPr>
          <w:rFonts w:ascii="Times New Roman" w:hAnsi="Times New Roman" w:eastAsia="黑体"/>
          <w:b w:val="0"/>
          <w:sz w:val="30"/>
          <w:szCs w:val="30"/>
        </w:rPr>
        <w:t>二、竞赛目的</w:t>
      </w:r>
    </w:p>
    <w:p>
      <w:pPr>
        <w:spacing w:line="560" w:lineRule="exact"/>
        <w:ind w:firstLine="600" w:firstLineChars="200"/>
        <w:jc w:val="left"/>
        <w:rPr>
          <w:rFonts w:ascii="Times New Roman" w:hAnsi="Times New Roman" w:eastAsia="仿宋_GB2312"/>
          <w:szCs w:val="30"/>
        </w:rPr>
      </w:pPr>
      <w:r>
        <w:rPr>
          <w:rFonts w:ascii="Times New Roman" w:hAnsi="Times New Roman" w:eastAsia="仿宋_GB2312"/>
          <w:szCs w:val="30"/>
        </w:rPr>
        <w:t>赛项对接产业前沿技术，引领职业院校专业建设与课程改革，引入行业标准，促进产教融合、校企合作。</w:t>
      </w:r>
      <w:r>
        <w:rPr>
          <w:rFonts w:hint="eastAsia" w:ascii="Times New Roman" w:hAnsi="Times New Roman" w:eastAsia="仿宋_GB2312"/>
          <w:szCs w:val="30"/>
        </w:rPr>
        <w:t>通过竞赛的形式，让参赛者深入理解和掌握供应链管理的核心理论、方法和技能。这不仅能够检验参赛者的学习成果，还能够促进他们不断学习和进步，提高在供应链管理领域的专业素养</w:t>
      </w:r>
      <w:r>
        <w:rPr>
          <w:rFonts w:hint="eastAsia" w:ascii="Times New Roman" w:hAnsi="Times New Roman" w:eastAsia="仿宋_GB2312"/>
          <w:szCs w:val="30"/>
          <w:lang w:eastAsia="zh-CN"/>
        </w:rPr>
        <w:t>，</w:t>
      </w:r>
      <w:r>
        <w:rPr>
          <w:rFonts w:hint="eastAsia" w:ascii="Times New Roman" w:hAnsi="Times New Roman" w:eastAsia="仿宋_GB2312"/>
          <w:szCs w:val="30"/>
        </w:rPr>
        <w:t>同时，通过与其他参赛者的交流和比较，参赛者还能够发现自己的不足，从而激发进一步学习和创新的动力。</w:t>
      </w:r>
    </w:p>
    <w:p>
      <w:pPr>
        <w:pStyle w:val="3"/>
        <w:spacing w:before="0" w:after="0" w:line="560" w:lineRule="exact"/>
        <w:ind w:firstLine="600" w:firstLineChars="200"/>
        <w:jc w:val="left"/>
        <w:rPr>
          <w:rFonts w:ascii="Times New Roman" w:hAnsi="Times New Roman" w:eastAsia="黑体"/>
          <w:b w:val="0"/>
          <w:sz w:val="30"/>
          <w:szCs w:val="30"/>
        </w:rPr>
      </w:pPr>
      <w:r>
        <w:rPr>
          <w:rFonts w:ascii="Times New Roman" w:hAnsi="Times New Roman" w:eastAsia="黑体"/>
          <w:b w:val="0"/>
          <w:sz w:val="30"/>
          <w:szCs w:val="30"/>
        </w:rPr>
        <w:t>三、参赛资格</w:t>
      </w:r>
    </w:p>
    <w:p>
      <w:pPr>
        <w:spacing w:line="560" w:lineRule="exact"/>
        <w:ind w:firstLine="600" w:firstLineChars="200"/>
        <w:jc w:val="left"/>
        <w:rPr>
          <w:rFonts w:ascii="Times New Roman" w:hAnsi="Times New Roman" w:eastAsia="仿宋_GB2312"/>
          <w:szCs w:val="30"/>
        </w:rPr>
      </w:pPr>
      <w:r>
        <w:rPr>
          <w:rFonts w:ascii="Times New Roman" w:hAnsi="Times New Roman" w:eastAsia="仿宋_GB2312"/>
          <w:szCs w:val="30"/>
        </w:rPr>
        <w:t>赛项为</w:t>
      </w:r>
      <w:r>
        <w:rPr>
          <w:rFonts w:hint="eastAsia" w:ascii="Times New Roman" w:hAnsi="Times New Roman" w:eastAsia="仿宋_GB2312"/>
          <w:szCs w:val="30"/>
        </w:rPr>
        <w:t>个人</w:t>
      </w:r>
      <w:r>
        <w:rPr>
          <w:rFonts w:ascii="Times New Roman" w:hAnsi="Times New Roman" w:eastAsia="仿宋_GB2312"/>
          <w:szCs w:val="30"/>
        </w:rPr>
        <w:t>赛，性别不限</w:t>
      </w:r>
      <w:r>
        <w:rPr>
          <w:rFonts w:hint="eastAsia" w:ascii="Times New Roman" w:hAnsi="Times New Roman" w:eastAsia="仿宋_GB2312"/>
          <w:szCs w:val="30"/>
        </w:rPr>
        <w:t>。</w:t>
      </w:r>
    </w:p>
    <w:p>
      <w:pPr>
        <w:pStyle w:val="3"/>
        <w:spacing w:before="0" w:after="0" w:line="560" w:lineRule="exact"/>
        <w:ind w:firstLine="600" w:firstLineChars="200"/>
        <w:jc w:val="left"/>
        <w:rPr>
          <w:rFonts w:ascii="Times New Roman" w:hAnsi="Times New Roman" w:eastAsia="黑体"/>
          <w:b w:val="0"/>
          <w:sz w:val="30"/>
          <w:szCs w:val="30"/>
        </w:rPr>
      </w:pPr>
      <w:r>
        <w:rPr>
          <w:rFonts w:ascii="Times New Roman" w:hAnsi="Times New Roman" w:eastAsia="黑体"/>
          <w:b w:val="0"/>
          <w:sz w:val="30"/>
          <w:szCs w:val="30"/>
        </w:rPr>
        <w:t>四、参赛报名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06" w:firstLineChars="202"/>
        <w:textAlignment w:val="auto"/>
        <w:rPr>
          <w:rFonts w:ascii="Times New Roman" w:hAnsi="Times New Roman" w:eastAsia="仿宋_GB2312"/>
          <w:szCs w:val="30"/>
          <w:lang w:eastAsia="zh-TW"/>
        </w:rPr>
      </w:pPr>
      <w:r>
        <w:rPr>
          <w:rFonts w:hint="eastAsia" w:ascii="Times New Roman" w:hAnsi="Times New Roman" w:eastAsia="仿宋_GB2312"/>
          <w:szCs w:val="30"/>
        </w:rPr>
        <w:t>各</w:t>
      </w:r>
      <w:r>
        <w:rPr>
          <w:rFonts w:ascii="Times New Roman" w:hAnsi="Times New Roman" w:eastAsia="仿宋_GB2312"/>
          <w:szCs w:val="30"/>
          <w:lang w:eastAsia="zh-TW"/>
        </w:rPr>
        <w:t>参赛</w:t>
      </w:r>
      <w:r>
        <w:rPr>
          <w:rFonts w:hint="eastAsia" w:ascii="Times New Roman" w:hAnsi="Times New Roman" w:eastAsia="仿宋_GB2312"/>
          <w:szCs w:val="30"/>
        </w:rPr>
        <w:t>队伍</w:t>
      </w:r>
      <w:r>
        <w:rPr>
          <w:rFonts w:ascii="Times New Roman" w:hAnsi="Times New Roman" w:eastAsia="仿宋_GB2312"/>
          <w:szCs w:val="30"/>
          <w:lang w:eastAsia="zh-TW"/>
        </w:rPr>
        <w:t>须按要求</w:t>
      </w:r>
      <w:r>
        <w:rPr>
          <w:rFonts w:hint="eastAsia" w:ascii="Times New Roman" w:hAnsi="Times New Roman" w:eastAsia="仿宋_GB2312"/>
          <w:szCs w:val="30"/>
        </w:rPr>
        <w:t>报名时间</w:t>
      </w:r>
      <w:r>
        <w:rPr>
          <w:rFonts w:ascii="Times New Roman" w:hAnsi="Times New Roman" w:eastAsia="仿宋_GB2312"/>
          <w:szCs w:val="30"/>
          <w:lang w:eastAsia="zh-TW"/>
        </w:rPr>
        <w:t>提交参赛信息。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360" w:lineRule="auto"/>
        <w:ind w:firstLine="600" w:firstLineChars="200"/>
        <w:jc w:val="left"/>
        <w:textAlignment w:val="auto"/>
        <w:rPr>
          <w:rFonts w:ascii="Times New Roman" w:hAnsi="Times New Roman" w:eastAsia="黑体"/>
          <w:b w:val="0"/>
          <w:sz w:val="30"/>
          <w:szCs w:val="30"/>
        </w:rPr>
      </w:pPr>
      <w:r>
        <w:rPr>
          <w:rFonts w:ascii="Times New Roman" w:hAnsi="Times New Roman" w:eastAsia="黑体"/>
          <w:b w:val="0"/>
          <w:sz w:val="30"/>
          <w:szCs w:val="30"/>
        </w:rPr>
        <w:t>五、竞赛日程安排</w:t>
      </w:r>
    </w:p>
    <w:p>
      <w:pPr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cs="宋体" w:asciiTheme="minorEastAsia" w:hAnsiTheme="minorEastAsia" w:eastAsiaTheme="minorEastAsia"/>
          <w:sz w:val="28"/>
          <w:szCs w:val="28"/>
          <w:lang w:val="zh-CN" w:bidi="zh-CN"/>
        </w:rPr>
      </w:pPr>
      <w:r>
        <w:rPr>
          <w:rFonts w:hint="eastAsia" w:cs="宋体" w:asciiTheme="minorEastAsia" w:hAnsiTheme="minorEastAsia" w:eastAsiaTheme="minorEastAsia"/>
          <w:sz w:val="28"/>
          <w:szCs w:val="28"/>
          <w:lang w:val="zh-CN" w:bidi="zh-CN"/>
        </w:rPr>
        <w:t>（一）</w:t>
      </w:r>
      <w:r>
        <w:rPr>
          <w:rFonts w:cs="宋体" w:asciiTheme="minorEastAsia" w:hAnsiTheme="minorEastAsia" w:eastAsiaTheme="minorEastAsia"/>
          <w:sz w:val="28"/>
          <w:szCs w:val="28"/>
          <w:lang w:val="zh-CN" w:bidi="zh-CN"/>
        </w:rPr>
        <w:t>赛前提升</w:t>
      </w:r>
    </w:p>
    <w:p>
      <w:pPr>
        <w:shd w:val="clear" w:color="auto" w:fill="FFFFFF"/>
        <w:adjustRightInd w:val="0"/>
        <w:snapToGrid w:val="0"/>
        <w:ind w:firstLine="600" w:firstLineChars="200"/>
        <w:rPr>
          <w:rFonts w:cs="宋体" w:asciiTheme="minorEastAsia" w:hAnsiTheme="minorEastAsia" w:eastAsiaTheme="minorEastAsia"/>
          <w:sz w:val="28"/>
          <w:szCs w:val="28"/>
          <w:lang w:val="zh-CN" w:bidi="zh-CN"/>
        </w:rPr>
      </w:pPr>
      <w:r>
        <w:rPr>
          <w:rFonts w:hint="eastAsia" w:ascii="Times New Roman" w:hAnsi="Times New Roman" w:eastAsia="仿宋_GB2312"/>
          <w:szCs w:val="30"/>
        </w:rPr>
        <w:t>报名通过后</w:t>
      </w:r>
      <w:r>
        <w:rPr>
          <w:rFonts w:ascii="Times New Roman" w:hAnsi="Times New Roman" w:eastAsia="仿宋_GB2312"/>
          <w:szCs w:val="30"/>
        </w:rPr>
        <w:t>参赛队可学习相关课程，</w:t>
      </w:r>
      <w:r>
        <w:rPr>
          <w:rFonts w:hint="eastAsia" w:ascii="Times New Roman" w:hAnsi="Times New Roman" w:eastAsia="仿宋_GB2312"/>
          <w:szCs w:val="30"/>
          <w:lang w:val="en-US" w:eastAsia="zh-CN"/>
        </w:rPr>
        <w:t>同时</w:t>
      </w:r>
      <w:r>
        <w:rPr>
          <w:rFonts w:hint="eastAsia" w:ascii="Times New Roman" w:hAnsi="Times New Roman" w:eastAsia="仿宋_GB2312"/>
          <w:szCs w:val="30"/>
        </w:rPr>
        <w:t>可在老师</w:t>
      </w:r>
      <w:r>
        <w:rPr>
          <w:rFonts w:hint="eastAsia" w:ascii="Times New Roman" w:hAnsi="Times New Roman" w:eastAsia="仿宋_GB2312"/>
          <w:szCs w:val="30"/>
          <w:lang w:val="en-US" w:eastAsia="zh-CN"/>
        </w:rPr>
        <w:t>辅导</w:t>
      </w:r>
      <w:r>
        <w:rPr>
          <w:rFonts w:hint="eastAsia" w:ascii="Times New Roman" w:hAnsi="Times New Roman" w:eastAsia="仿宋_GB2312"/>
          <w:szCs w:val="30"/>
        </w:rPr>
        <w:t>下进行练习。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06" w:firstLineChars="202"/>
        <w:textAlignment w:val="auto"/>
        <w:rPr>
          <w:rFonts w:ascii="Times New Roman" w:hAnsi="Times New Roman" w:eastAsia="仿宋_GB2312"/>
          <w:szCs w:val="30"/>
        </w:rPr>
      </w:pPr>
      <w:r>
        <w:rPr>
          <w:rFonts w:hint="eastAsia" w:ascii="Times New Roman" w:hAnsi="Times New Roman" w:eastAsia="仿宋_GB2312"/>
          <w:szCs w:val="30"/>
        </w:rPr>
        <w:t>（二）</w:t>
      </w:r>
      <w:r>
        <w:rPr>
          <w:rFonts w:ascii="Times New Roman" w:hAnsi="Times New Roman" w:eastAsia="仿宋_GB2312"/>
          <w:szCs w:val="30"/>
        </w:rPr>
        <w:t>赛前练习</w:t>
      </w:r>
    </w:p>
    <w:p>
      <w:pPr>
        <w:spacing w:line="560" w:lineRule="exact"/>
        <w:ind w:firstLine="606" w:firstLineChars="202"/>
        <w:rPr>
          <w:rFonts w:ascii="Times New Roman" w:hAnsi="Times New Roman" w:eastAsia="仿宋_GB2312"/>
          <w:szCs w:val="30"/>
        </w:rPr>
      </w:pPr>
      <w:r>
        <w:rPr>
          <w:rFonts w:hint="eastAsia" w:ascii="Times New Roman" w:hAnsi="Times New Roman" w:eastAsia="仿宋_GB2312"/>
          <w:szCs w:val="30"/>
          <w:lang w:val="en-US" w:eastAsia="zh-CN"/>
        </w:rPr>
        <w:t>5</w:t>
      </w:r>
      <w:r>
        <w:rPr>
          <w:rFonts w:ascii="Times New Roman" w:hAnsi="Times New Roman" w:eastAsia="仿宋_GB2312"/>
          <w:szCs w:val="30"/>
        </w:rPr>
        <w:t>月</w:t>
      </w:r>
      <w:r>
        <w:rPr>
          <w:rFonts w:hint="eastAsia" w:ascii="Times New Roman" w:hAnsi="Times New Roman" w:eastAsia="仿宋_GB2312"/>
          <w:szCs w:val="30"/>
        </w:rPr>
        <w:t>8</w:t>
      </w:r>
      <w:r>
        <w:rPr>
          <w:rFonts w:ascii="Times New Roman" w:hAnsi="Times New Roman" w:eastAsia="仿宋_GB2312"/>
          <w:szCs w:val="30"/>
        </w:rPr>
        <w:t>日起，开放赛前练习。</w:t>
      </w:r>
    </w:p>
    <w:p>
      <w:pPr>
        <w:spacing w:line="560" w:lineRule="exact"/>
        <w:ind w:firstLine="606" w:firstLineChars="202"/>
        <w:rPr>
          <w:rFonts w:ascii="Times New Roman" w:hAnsi="Times New Roman" w:eastAsia="仿宋_GB2312"/>
          <w:szCs w:val="30"/>
        </w:rPr>
      </w:pPr>
      <w:r>
        <w:rPr>
          <w:rFonts w:hint="eastAsia" w:ascii="Times New Roman" w:hAnsi="Times New Roman" w:eastAsia="仿宋_GB2312"/>
          <w:szCs w:val="30"/>
        </w:rPr>
        <w:t>（三）竞赛时间：</w:t>
      </w:r>
    </w:p>
    <w:p>
      <w:pPr>
        <w:spacing w:line="560" w:lineRule="exact"/>
        <w:ind w:firstLine="606" w:firstLineChars="202"/>
        <w:rPr>
          <w:rFonts w:ascii="Times New Roman" w:hAnsi="Times New Roman" w:eastAsia="仿宋_GB2312"/>
          <w:szCs w:val="30"/>
        </w:rPr>
      </w:pPr>
      <w:r>
        <w:rPr>
          <w:rFonts w:ascii="Times New Roman" w:hAnsi="Times New Roman" w:eastAsia="仿宋_GB2312"/>
          <w:szCs w:val="30"/>
        </w:rPr>
        <w:t>202</w:t>
      </w:r>
      <w:r>
        <w:rPr>
          <w:rFonts w:hint="eastAsia" w:ascii="Times New Roman" w:hAnsi="Times New Roman" w:eastAsia="仿宋_GB2312"/>
          <w:szCs w:val="30"/>
          <w:lang w:val="en-US" w:eastAsia="zh-CN"/>
        </w:rPr>
        <w:t>4</w:t>
      </w:r>
      <w:r>
        <w:rPr>
          <w:rFonts w:hint="eastAsia" w:ascii="Times New Roman" w:hAnsi="Times New Roman" w:eastAsia="仿宋_GB2312"/>
          <w:szCs w:val="30"/>
        </w:rPr>
        <w:t>年</w:t>
      </w:r>
      <w:r>
        <w:rPr>
          <w:rFonts w:hint="eastAsia" w:ascii="Times New Roman" w:hAnsi="Times New Roman" w:eastAsia="仿宋_GB2312"/>
          <w:szCs w:val="30"/>
          <w:lang w:val="en-US" w:eastAsia="zh-CN"/>
        </w:rPr>
        <w:t>5</w:t>
      </w:r>
      <w:r>
        <w:rPr>
          <w:rFonts w:hint="eastAsia" w:ascii="Times New Roman" w:hAnsi="Times New Roman" w:eastAsia="仿宋_GB2312"/>
          <w:szCs w:val="30"/>
        </w:rPr>
        <w:t>月</w:t>
      </w:r>
      <w:r>
        <w:rPr>
          <w:rFonts w:hint="eastAsia" w:ascii="Times New Roman" w:hAnsi="Times New Roman" w:eastAsia="仿宋_GB2312"/>
          <w:szCs w:val="30"/>
          <w:lang w:val="en-US" w:eastAsia="zh-CN"/>
        </w:rPr>
        <w:t>23</w:t>
      </w:r>
      <w:r>
        <w:rPr>
          <w:rFonts w:hint="eastAsia" w:ascii="Times New Roman" w:hAnsi="Times New Roman" w:eastAsia="仿宋_GB2312"/>
          <w:szCs w:val="30"/>
        </w:rPr>
        <w:t>日</w:t>
      </w:r>
    </w:p>
    <w:p>
      <w:pPr>
        <w:numPr>
          <w:ilvl w:val="0"/>
          <w:numId w:val="2"/>
        </w:numPr>
        <w:spacing w:line="560" w:lineRule="exact"/>
        <w:ind w:firstLine="606" w:firstLineChars="202"/>
        <w:rPr>
          <w:rFonts w:hint="eastAsia" w:ascii="Times New Roman" w:hAnsi="Times New Roman" w:eastAsia="仿宋_GB2312"/>
          <w:szCs w:val="30"/>
        </w:rPr>
      </w:pPr>
      <w:r>
        <w:rPr>
          <w:rFonts w:hint="eastAsia" w:ascii="Times New Roman" w:hAnsi="Times New Roman" w:eastAsia="仿宋_GB2312"/>
          <w:szCs w:val="30"/>
        </w:rPr>
        <w:t>评委名单：</w:t>
      </w:r>
    </w:p>
    <w:p>
      <w:pPr>
        <w:spacing w:line="560" w:lineRule="exact"/>
        <w:ind w:firstLine="606" w:firstLineChars="202"/>
        <w:rPr>
          <w:rFonts w:hint="default" w:ascii="Times New Roman" w:hAnsi="Times New Roman" w:eastAsia="仿宋_GB2312"/>
          <w:szCs w:val="30"/>
          <w:lang w:val="en-US" w:eastAsia="zh-CN"/>
        </w:rPr>
      </w:pPr>
      <w:r>
        <w:rPr>
          <w:rFonts w:hint="eastAsia" w:ascii="Times New Roman" w:hAnsi="Times New Roman" w:eastAsia="仿宋_GB2312"/>
          <w:szCs w:val="30"/>
          <w:lang w:val="en-US" w:eastAsia="zh-CN"/>
        </w:rPr>
        <w:t>刘志伟、李宝、唐燕、辛鑫鑫</w:t>
      </w:r>
    </w:p>
    <w:p>
      <w:pPr>
        <w:pStyle w:val="3"/>
        <w:spacing w:before="0" w:after="0" w:line="560" w:lineRule="exact"/>
        <w:ind w:firstLine="600" w:firstLineChars="200"/>
        <w:jc w:val="left"/>
        <w:rPr>
          <w:rFonts w:ascii="Times New Roman" w:hAnsi="Times New Roman" w:eastAsia="黑体"/>
          <w:b w:val="0"/>
          <w:sz w:val="30"/>
          <w:szCs w:val="30"/>
        </w:rPr>
      </w:pPr>
      <w:r>
        <w:rPr>
          <w:rFonts w:ascii="Times New Roman" w:hAnsi="Times New Roman" w:eastAsia="黑体"/>
          <w:b w:val="0"/>
          <w:sz w:val="30"/>
          <w:szCs w:val="30"/>
        </w:rPr>
        <w:t>六、竞赛内容</w:t>
      </w:r>
    </w:p>
    <w:p>
      <w:pPr>
        <w:spacing w:line="560" w:lineRule="exact"/>
        <w:ind w:firstLine="606" w:firstLineChars="202"/>
        <w:rPr>
          <w:rFonts w:hint="eastAsia" w:ascii="Times New Roman" w:hAnsi="Times New Roman" w:eastAsia="仿宋_GB2312"/>
          <w:szCs w:val="30"/>
          <w:lang w:eastAsia="zh-CN"/>
        </w:rPr>
      </w:pPr>
      <w:r>
        <w:rPr>
          <w:rFonts w:hint="eastAsia" w:ascii="Times New Roman" w:hAnsi="Times New Roman" w:eastAsia="仿宋_GB2312"/>
          <w:szCs w:val="30"/>
        </w:rPr>
        <w:t>供应链管理</w:t>
      </w:r>
      <w:r>
        <w:rPr>
          <w:rFonts w:hint="eastAsia" w:ascii="Times New Roman" w:hAnsi="Times New Roman" w:eastAsia="仿宋_GB2312"/>
          <w:szCs w:val="30"/>
          <w:lang w:val="en-US" w:eastAsia="zh-CN"/>
        </w:rPr>
        <w:t>以知识竞赛为主，知识</w:t>
      </w:r>
      <w:r>
        <w:rPr>
          <w:rFonts w:hint="eastAsia" w:ascii="Times New Roman" w:hAnsi="Times New Roman" w:eastAsia="仿宋_GB2312"/>
          <w:szCs w:val="30"/>
        </w:rPr>
        <w:t>竞赛的内容涵盖多个方面，</w:t>
      </w:r>
      <w:r>
        <w:rPr>
          <w:rFonts w:hint="eastAsia" w:ascii="Times New Roman" w:hAnsi="Times New Roman" w:eastAsia="仿宋_GB2312"/>
          <w:szCs w:val="30"/>
          <w:lang w:val="en-US" w:eastAsia="zh-CN"/>
        </w:rPr>
        <w:t>包括</w:t>
      </w:r>
      <w:r>
        <w:rPr>
          <w:rFonts w:hint="eastAsia" w:ascii="Times New Roman" w:hAnsi="Times New Roman" w:eastAsia="仿宋_GB2312"/>
          <w:szCs w:val="30"/>
        </w:rPr>
        <w:t>供应链管理基础理论</w:t>
      </w:r>
      <w:r>
        <w:rPr>
          <w:rFonts w:hint="eastAsia" w:ascii="Times New Roman" w:hAnsi="Times New Roman" w:eastAsia="仿宋_GB2312"/>
          <w:szCs w:val="30"/>
          <w:lang w:eastAsia="zh-CN"/>
        </w:rPr>
        <w:t>、供应链战略与规划、供应链运作管理</w:t>
      </w:r>
      <w:r>
        <w:rPr>
          <w:rFonts w:hint="eastAsia" w:ascii="Times New Roman" w:hAnsi="Times New Roman" w:eastAsia="仿宋_GB2312"/>
          <w:szCs w:val="30"/>
          <w:lang w:val="en-US" w:eastAsia="zh-CN"/>
        </w:rPr>
        <w:t>等理论知识，</w:t>
      </w:r>
      <w:r>
        <w:rPr>
          <w:rFonts w:hint="eastAsia" w:ascii="Times New Roman" w:hAnsi="Times New Roman" w:eastAsia="仿宋_GB2312"/>
          <w:szCs w:val="30"/>
        </w:rPr>
        <w:t>以确保参赛者全面了解和掌握供应链管理的核心知识</w:t>
      </w:r>
      <w:r>
        <w:rPr>
          <w:rFonts w:hint="eastAsia" w:ascii="Times New Roman" w:hAnsi="Times New Roman" w:eastAsia="仿宋_GB2312"/>
          <w:szCs w:val="30"/>
          <w:lang w:eastAsia="zh-CN"/>
        </w:rPr>
        <w:t>。</w:t>
      </w:r>
    </w:p>
    <w:p>
      <w:pPr>
        <w:pStyle w:val="3"/>
        <w:spacing w:before="0" w:after="0" w:line="560" w:lineRule="exact"/>
        <w:ind w:firstLine="600" w:firstLineChars="200"/>
        <w:jc w:val="left"/>
        <w:rPr>
          <w:rFonts w:ascii="Times New Roman" w:hAnsi="Times New Roman" w:eastAsia="黑体"/>
          <w:b w:val="0"/>
          <w:sz w:val="30"/>
          <w:szCs w:val="30"/>
        </w:rPr>
      </w:pPr>
      <w:r>
        <w:rPr>
          <w:rFonts w:ascii="Times New Roman" w:hAnsi="Times New Roman" w:eastAsia="黑体"/>
          <w:b w:val="0"/>
          <w:sz w:val="30"/>
          <w:szCs w:val="30"/>
        </w:rPr>
        <w:t>七、竞赛方式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/>
          <w:szCs w:val="30"/>
        </w:rPr>
      </w:pPr>
      <w:r>
        <w:rPr>
          <w:rFonts w:ascii="Times New Roman" w:hAnsi="Times New Roman" w:eastAsia="仿宋_GB2312"/>
          <w:szCs w:val="30"/>
        </w:rPr>
        <w:t>（一）竞赛模式：封闭式竞赛。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/>
          <w:szCs w:val="30"/>
        </w:rPr>
      </w:pPr>
      <w:r>
        <w:rPr>
          <w:rFonts w:ascii="Times New Roman" w:hAnsi="Times New Roman" w:eastAsia="仿宋_GB2312"/>
          <w:szCs w:val="30"/>
        </w:rPr>
        <w:t>（二）本赛项的竞赛过程中不安排指导教师进场指导。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/>
          <w:szCs w:val="30"/>
        </w:rPr>
      </w:pPr>
      <w:r>
        <w:rPr>
          <w:rFonts w:ascii="Times New Roman" w:hAnsi="Times New Roman" w:eastAsia="仿宋_GB2312"/>
          <w:szCs w:val="30"/>
        </w:rPr>
        <w:t>（</w:t>
      </w:r>
      <w:r>
        <w:rPr>
          <w:rFonts w:hint="eastAsia" w:ascii="Times New Roman" w:hAnsi="Times New Roman" w:eastAsia="仿宋_GB2312"/>
          <w:szCs w:val="30"/>
        </w:rPr>
        <w:t>三</w:t>
      </w:r>
      <w:r>
        <w:rPr>
          <w:rFonts w:ascii="Times New Roman" w:hAnsi="Times New Roman" w:eastAsia="仿宋_GB2312"/>
          <w:szCs w:val="30"/>
        </w:rPr>
        <w:t>）本赛项采取</w:t>
      </w:r>
      <w:r>
        <w:rPr>
          <w:rFonts w:hint="eastAsia" w:ascii="Times New Roman" w:hAnsi="Times New Roman" w:eastAsia="仿宋_GB2312"/>
          <w:szCs w:val="30"/>
          <w:lang w:val="en-US" w:eastAsia="zh-CN"/>
        </w:rPr>
        <w:t>个人</w:t>
      </w:r>
      <w:r>
        <w:rPr>
          <w:rFonts w:ascii="Times New Roman" w:hAnsi="Times New Roman" w:eastAsia="仿宋_GB2312"/>
          <w:szCs w:val="30"/>
        </w:rPr>
        <w:t>赛形式，满分 100 分。</w:t>
      </w:r>
    </w:p>
    <w:p>
      <w:pPr>
        <w:pStyle w:val="3"/>
        <w:spacing w:before="0" w:after="0" w:line="560" w:lineRule="exact"/>
        <w:ind w:firstLine="600" w:firstLineChars="200"/>
        <w:jc w:val="left"/>
        <w:rPr>
          <w:rFonts w:ascii="Times New Roman" w:hAnsi="Times New Roman" w:eastAsia="黑体"/>
          <w:b w:val="0"/>
          <w:sz w:val="30"/>
          <w:szCs w:val="30"/>
        </w:rPr>
      </w:pPr>
      <w:r>
        <w:rPr>
          <w:rFonts w:ascii="Times New Roman" w:hAnsi="Times New Roman" w:eastAsia="黑体"/>
          <w:b w:val="0"/>
          <w:sz w:val="30"/>
          <w:szCs w:val="30"/>
        </w:rPr>
        <w:t>八、竞赛规则</w:t>
      </w:r>
    </w:p>
    <w:p>
      <w:pPr>
        <w:pStyle w:val="20"/>
        <w:numPr>
          <w:ilvl w:val="0"/>
          <w:numId w:val="3"/>
        </w:numPr>
        <w:tabs>
          <w:tab w:val="left" w:pos="851"/>
        </w:tabs>
        <w:adjustRightInd w:val="0"/>
        <w:snapToGrid w:val="0"/>
        <w:spacing w:beforeLines="0" w:afterLines="0" w:line="560" w:lineRule="exact"/>
        <w:ind w:left="0" w:firstLine="567" w:firstLineChars="0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参赛选手不得携带其他显示个人身份信息的物品，不得携带与竞赛无关的电子设备、通讯设备及其他相关资料与用品。期间，现场评委需向选手宣读竞赛须知。比赛开始前，在没有评委允许的情况下，严禁随意触碰竞赛设施和阅读赛卷内容。比赛中途不得离开赛场。</w:t>
      </w:r>
    </w:p>
    <w:p>
      <w:pPr>
        <w:pStyle w:val="20"/>
        <w:numPr>
          <w:ilvl w:val="0"/>
          <w:numId w:val="3"/>
        </w:numPr>
        <w:tabs>
          <w:tab w:val="left" w:pos="851"/>
        </w:tabs>
        <w:adjustRightInd w:val="0"/>
        <w:snapToGrid w:val="0"/>
        <w:spacing w:beforeLines="0" w:afterLines="0" w:line="560" w:lineRule="exact"/>
        <w:ind w:left="0" w:firstLine="567" w:firstLineChars="0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由评委宣布比赛开始，各参赛队开始竞赛。</w:t>
      </w:r>
    </w:p>
    <w:p>
      <w:pPr>
        <w:pStyle w:val="20"/>
        <w:numPr>
          <w:ilvl w:val="0"/>
          <w:numId w:val="3"/>
        </w:numPr>
        <w:tabs>
          <w:tab w:val="left" w:pos="851"/>
        </w:tabs>
        <w:adjustRightInd w:val="0"/>
        <w:snapToGrid w:val="0"/>
        <w:spacing w:beforeLines="0" w:afterLines="0" w:line="560" w:lineRule="exact"/>
        <w:ind w:left="0" w:firstLine="567" w:firstLineChars="0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竞赛过程中，如遇身体不适，参赛选手示意，应</w:t>
      </w:r>
      <w:r>
        <w:rPr>
          <w:rFonts w:hint="eastAsia" w:cs="Times New Roman"/>
          <w:sz w:val="30"/>
          <w:szCs w:val="30"/>
        </w:rPr>
        <w:t>紧急</w:t>
      </w:r>
      <w:r>
        <w:rPr>
          <w:rFonts w:cs="Times New Roman"/>
          <w:sz w:val="30"/>
          <w:szCs w:val="30"/>
        </w:rPr>
        <w:t>救治。如有其它问题评委应按照有关要求及时予以答疑。</w:t>
      </w:r>
    </w:p>
    <w:p>
      <w:pPr>
        <w:pStyle w:val="20"/>
        <w:tabs>
          <w:tab w:val="left" w:pos="851"/>
          <w:tab w:val="left" w:pos="993"/>
        </w:tabs>
        <w:adjustRightInd w:val="0"/>
        <w:snapToGrid w:val="0"/>
        <w:spacing w:beforeLines="0" w:afterLines="0" w:line="560" w:lineRule="exact"/>
        <w:ind w:firstLine="600"/>
        <w:rPr>
          <w:rFonts w:cs="Times New Roman"/>
          <w:sz w:val="30"/>
          <w:szCs w:val="30"/>
        </w:rPr>
      </w:pPr>
      <w:r>
        <w:rPr>
          <w:rFonts w:hint="eastAsia" w:cs="Times New Roman"/>
          <w:sz w:val="30"/>
          <w:szCs w:val="30"/>
        </w:rPr>
        <w:t>4</w:t>
      </w:r>
      <w:r>
        <w:rPr>
          <w:rFonts w:cs="Times New Roman"/>
          <w:sz w:val="30"/>
          <w:szCs w:val="30"/>
        </w:rPr>
        <w:t>.</w:t>
      </w:r>
      <w:r>
        <w:rPr>
          <w:rFonts w:hint="eastAsia" w:cs="Times New Roman"/>
          <w:sz w:val="30"/>
          <w:szCs w:val="30"/>
          <w:lang w:val="en-US" w:eastAsia="zh-CN"/>
        </w:rPr>
        <w:t>赛项</w:t>
      </w:r>
      <w:r>
        <w:rPr>
          <w:rFonts w:cs="Times New Roman"/>
          <w:sz w:val="30"/>
          <w:szCs w:val="30"/>
        </w:rPr>
        <w:t>结束后，评委公布竞赛结果，并将成绩登录在竞赛成绩单上。</w:t>
      </w:r>
    </w:p>
    <w:p>
      <w:pPr>
        <w:pStyle w:val="3"/>
        <w:spacing w:before="0" w:after="0" w:line="560" w:lineRule="exact"/>
        <w:ind w:firstLine="600" w:firstLineChars="200"/>
        <w:jc w:val="left"/>
        <w:rPr>
          <w:rFonts w:hint="eastAsia" w:ascii="Times New Roman" w:hAnsi="Times New Roman" w:eastAsia="仿宋_GB2312"/>
          <w:kern w:val="0"/>
          <w:szCs w:val="30"/>
        </w:rPr>
      </w:pPr>
      <w:r>
        <w:rPr>
          <w:rFonts w:ascii="Times New Roman" w:hAnsi="Times New Roman" w:eastAsia="黑体"/>
          <w:b w:val="0"/>
          <w:sz w:val="30"/>
          <w:szCs w:val="30"/>
        </w:rPr>
        <w:t>九、成绩评定</w:t>
      </w:r>
    </w:p>
    <w:p>
      <w:pPr>
        <w:spacing w:line="560" w:lineRule="exact"/>
        <w:ind w:firstLine="600" w:firstLineChars="200"/>
        <w:jc w:val="left"/>
        <w:rPr>
          <w:rFonts w:hint="eastAsia" w:ascii="Times New Roman" w:hAnsi="Times New Roman" w:eastAsia="仿宋_GB2312"/>
          <w:kern w:val="0"/>
          <w:szCs w:val="30"/>
        </w:rPr>
      </w:pPr>
      <w:r>
        <w:rPr>
          <w:rFonts w:hint="eastAsia" w:ascii="Times New Roman" w:hAnsi="Times New Roman" w:eastAsia="仿宋_GB2312"/>
          <w:kern w:val="0"/>
          <w:szCs w:val="30"/>
        </w:rPr>
        <w:t>首先，答题准确性是首要的评定标准。参赛者的答案必须准确无误，符合事实和逻辑，并且能够完整地回答问题。对于答案中存在的错误、遗漏或不完整之处，将会扣除相应的分数。</w:t>
      </w:r>
    </w:p>
    <w:p>
      <w:pPr>
        <w:spacing w:line="560" w:lineRule="exact"/>
        <w:ind w:firstLine="600" w:firstLineChars="200"/>
        <w:jc w:val="left"/>
        <w:rPr>
          <w:rFonts w:hint="eastAsia" w:ascii="Times New Roman" w:hAnsi="Times New Roman" w:eastAsia="仿宋_GB2312"/>
          <w:kern w:val="0"/>
          <w:szCs w:val="30"/>
        </w:rPr>
      </w:pPr>
      <w:r>
        <w:rPr>
          <w:rFonts w:hint="eastAsia" w:ascii="Times New Roman" w:hAnsi="Times New Roman" w:eastAsia="仿宋_GB2312"/>
          <w:kern w:val="0"/>
          <w:szCs w:val="30"/>
        </w:rPr>
        <w:t>其次，答题速度也是重要的评价指标。在规定的时间内，参赛者需要迅速给出答案，不能拖延时间。特别是一些需要快速反应的题目，裁判员会根据参赛者的答题速度进行评分。</w:t>
      </w:r>
    </w:p>
    <w:p>
      <w:pPr>
        <w:spacing w:line="560" w:lineRule="exact"/>
        <w:ind w:firstLine="600" w:firstLineChars="200"/>
        <w:jc w:val="left"/>
        <w:rPr>
          <w:rFonts w:hint="eastAsia" w:ascii="Times New Roman" w:hAnsi="Times New Roman" w:eastAsia="仿宋_GB2312"/>
          <w:kern w:val="0"/>
          <w:szCs w:val="30"/>
        </w:rPr>
      </w:pPr>
    </w:p>
    <w:p>
      <w:pPr>
        <w:spacing w:line="560" w:lineRule="exact"/>
        <w:ind w:firstLine="600" w:firstLineChars="200"/>
        <w:jc w:val="right"/>
        <w:rPr>
          <w:rFonts w:ascii="Times New Roman" w:hAnsi="Times New Roman" w:eastAsia="仿宋_GB2312"/>
          <w:kern w:val="0"/>
          <w:szCs w:val="30"/>
        </w:rPr>
      </w:pPr>
      <w:r>
        <w:rPr>
          <w:rFonts w:hint="eastAsia" w:ascii="Times New Roman" w:hAnsi="Times New Roman" w:eastAsia="仿宋_GB2312"/>
          <w:kern w:val="0"/>
          <w:szCs w:val="30"/>
        </w:rPr>
        <w:t>焦作工贸职业学院经济管理学院</w:t>
      </w:r>
    </w:p>
    <w:p>
      <w:pPr>
        <w:spacing w:line="560" w:lineRule="exact"/>
        <w:ind w:firstLine="600" w:firstLineChars="200"/>
        <w:jc w:val="right"/>
        <w:rPr>
          <w:rFonts w:ascii="Times New Roman" w:hAnsi="Times New Roman" w:eastAsia="仿宋_GB2312"/>
          <w:kern w:val="0"/>
          <w:szCs w:val="30"/>
        </w:rPr>
      </w:pPr>
      <w:r>
        <w:rPr>
          <w:rFonts w:hint="eastAsia" w:ascii="Times New Roman" w:hAnsi="Times New Roman" w:eastAsia="仿宋_GB2312"/>
          <w:kern w:val="0"/>
          <w:szCs w:val="30"/>
        </w:rPr>
        <w:t>202</w:t>
      </w:r>
      <w:r>
        <w:rPr>
          <w:rFonts w:hint="eastAsia" w:ascii="Times New Roman" w:hAnsi="Times New Roman" w:eastAsia="仿宋_GB2312"/>
          <w:kern w:val="0"/>
          <w:szCs w:val="30"/>
          <w:lang w:val="en-US" w:eastAsia="zh-CN"/>
        </w:rPr>
        <w:t>4</w:t>
      </w:r>
      <w:r>
        <w:rPr>
          <w:rFonts w:hint="eastAsia" w:ascii="Times New Roman" w:hAnsi="Times New Roman" w:eastAsia="仿宋_GB2312"/>
          <w:kern w:val="0"/>
          <w:szCs w:val="30"/>
        </w:rPr>
        <w:t>年</w:t>
      </w:r>
      <w:r>
        <w:rPr>
          <w:rFonts w:hint="eastAsia" w:ascii="Times New Roman" w:hAnsi="Times New Roman" w:eastAsia="仿宋_GB2312"/>
          <w:kern w:val="0"/>
          <w:szCs w:val="30"/>
          <w:lang w:val="en-US" w:eastAsia="zh-CN"/>
        </w:rPr>
        <w:t>4</w:t>
      </w:r>
      <w:r>
        <w:rPr>
          <w:rFonts w:hint="eastAsia" w:ascii="Times New Roman" w:hAnsi="Times New Roman" w:eastAsia="仿宋_GB2312"/>
          <w:kern w:val="0"/>
          <w:szCs w:val="30"/>
        </w:rPr>
        <w:t>月</w:t>
      </w:r>
      <w:r>
        <w:rPr>
          <w:rFonts w:hint="eastAsia" w:ascii="Times New Roman" w:hAnsi="Times New Roman" w:eastAsia="仿宋_GB2312"/>
          <w:kern w:val="0"/>
          <w:szCs w:val="30"/>
          <w:lang w:val="en-US" w:eastAsia="zh-CN"/>
        </w:rPr>
        <w:t>26</w:t>
      </w:r>
      <w:r>
        <w:rPr>
          <w:rFonts w:hint="eastAsia" w:ascii="Times New Roman" w:hAnsi="Times New Roman" w:eastAsia="仿宋_GB2312"/>
          <w:kern w:val="0"/>
          <w:szCs w:val="30"/>
        </w:rPr>
        <w:t>日</w:t>
      </w:r>
    </w:p>
    <w:p>
      <w:pPr>
        <w:rPr>
          <w:rFonts w:hint="eastAsia" w:ascii="Times New Roman" w:hAnsi="Times New Roman" w:eastAsia="仿宋_GB2312"/>
          <w:kern w:val="0"/>
          <w:szCs w:val="30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Cs w:val="30"/>
        </w:rPr>
        <w:br w:type="page"/>
      </w:r>
    </w:p>
    <w:p>
      <w:pPr>
        <w:spacing w:line="360" w:lineRule="auto"/>
        <w:jc w:val="left"/>
        <w:rPr>
          <w:rFonts w:hint="eastAsia" w:ascii="Times New Roman" w:hAnsi="Times New Roman" w:eastAsia="仿宋_GB2312"/>
          <w:szCs w:val="30"/>
          <w:lang w:val="en-US" w:eastAsia="zh-CN"/>
        </w:rPr>
      </w:pPr>
      <w:r>
        <w:rPr>
          <w:rFonts w:hint="eastAsia" w:ascii="Times New Roman" w:hAnsi="Times New Roman" w:eastAsia="仿宋_GB2312"/>
          <w:szCs w:val="30"/>
          <w:lang w:val="en-US" w:eastAsia="zh-CN"/>
        </w:rPr>
        <w:t>附件4：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焦作工贸职业学院202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年学生技能大赛</w:t>
      </w:r>
    </w:p>
    <w:p>
      <w:pPr>
        <w:spacing w:line="600" w:lineRule="exact"/>
        <w:jc w:val="center"/>
        <w:rPr>
          <w:rFonts w:ascii="Times New Roman" w:hAnsi="Times New Roman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数字营销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赛项竞赛方案</w:t>
      </w:r>
    </w:p>
    <w:p>
      <w:pPr>
        <w:pStyle w:val="3"/>
        <w:spacing w:before="0" w:after="0" w:line="560" w:lineRule="exact"/>
        <w:ind w:firstLine="600" w:firstLineChars="200"/>
        <w:jc w:val="left"/>
        <w:rPr>
          <w:rFonts w:ascii="黑体" w:hAnsi="黑体" w:eastAsia="黑体" w:cs="黑体"/>
          <w:b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sz w:val="30"/>
          <w:szCs w:val="30"/>
        </w:rPr>
        <w:t>一、赛项名称</w:t>
      </w:r>
    </w:p>
    <w:p>
      <w:pPr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szCs w:val="30"/>
        </w:rPr>
      </w:pPr>
      <w:r>
        <w:rPr>
          <w:rFonts w:hint="eastAsia" w:ascii="仿宋_GB2312" w:hAnsi="仿宋_GB2312" w:eastAsia="仿宋_GB2312" w:cs="仿宋_GB2312"/>
          <w:szCs w:val="30"/>
        </w:rPr>
        <w:t>赛项名称：</w:t>
      </w:r>
      <w:r>
        <w:rPr>
          <w:rFonts w:hint="eastAsia" w:ascii="仿宋_GB2312" w:hAnsi="仿宋_GB2312" w:eastAsia="仿宋_GB2312" w:cs="仿宋_GB2312"/>
          <w:szCs w:val="30"/>
          <w:lang w:val="en-US" w:eastAsia="zh-CN"/>
        </w:rPr>
        <w:t>数字营销</w:t>
      </w:r>
      <w:r>
        <w:rPr>
          <w:rFonts w:hint="eastAsia" w:ascii="仿宋_GB2312" w:hAnsi="仿宋_GB2312" w:eastAsia="仿宋_GB2312" w:cs="仿宋_GB2312"/>
          <w:szCs w:val="30"/>
        </w:rPr>
        <w:t>赛项</w:t>
      </w:r>
    </w:p>
    <w:p>
      <w:pPr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szCs w:val="30"/>
        </w:rPr>
      </w:pPr>
      <w:r>
        <w:rPr>
          <w:rFonts w:hint="eastAsia" w:ascii="仿宋_GB2312" w:hAnsi="仿宋_GB2312" w:eastAsia="仿宋_GB2312" w:cs="仿宋_GB2312"/>
          <w:szCs w:val="30"/>
        </w:rPr>
        <w:t>赛项组别：高职组</w:t>
      </w:r>
    </w:p>
    <w:p>
      <w:pPr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szCs w:val="30"/>
        </w:rPr>
      </w:pPr>
      <w:r>
        <w:rPr>
          <w:rFonts w:hint="eastAsia" w:ascii="仿宋_GB2312" w:hAnsi="仿宋_GB2312" w:eastAsia="仿宋_GB2312" w:cs="仿宋_GB2312"/>
          <w:szCs w:val="30"/>
        </w:rPr>
        <w:t>专业大类：财经商贸</w:t>
      </w:r>
    </w:p>
    <w:p>
      <w:pPr>
        <w:pStyle w:val="3"/>
        <w:spacing w:before="0" w:after="0" w:line="560" w:lineRule="exact"/>
        <w:ind w:firstLine="600" w:firstLineChars="200"/>
        <w:jc w:val="left"/>
        <w:rPr>
          <w:rFonts w:ascii="Times New Roman" w:hAnsi="Times New Roman" w:eastAsia="黑体"/>
          <w:b w:val="0"/>
          <w:sz w:val="30"/>
          <w:szCs w:val="30"/>
        </w:rPr>
      </w:pPr>
      <w:r>
        <w:rPr>
          <w:rFonts w:ascii="Times New Roman" w:hAnsi="Times New Roman" w:eastAsia="黑体"/>
          <w:b w:val="0"/>
          <w:sz w:val="30"/>
          <w:szCs w:val="30"/>
        </w:rPr>
        <w:t>二、竞赛目的</w:t>
      </w:r>
    </w:p>
    <w:p>
      <w:pPr>
        <w:spacing w:line="560" w:lineRule="exact"/>
        <w:ind w:firstLine="600" w:firstLineChars="200"/>
        <w:jc w:val="left"/>
        <w:rPr>
          <w:rFonts w:ascii="Times New Roman" w:hAnsi="Times New Roman" w:eastAsia="仿宋_GB2312"/>
          <w:szCs w:val="30"/>
        </w:rPr>
      </w:pPr>
      <w:r>
        <w:rPr>
          <w:rFonts w:ascii="Times New Roman" w:hAnsi="Times New Roman" w:eastAsia="仿宋_GB2312"/>
          <w:szCs w:val="30"/>
        </w:rPr>
        <w:t>赛项对接产业前沿技术，引领职业院校专业建设与课程改革，引入行业标准，促进产教融合、校企合作。通过竞赛，考察参赛选手职业道德、职业素养、技术技能水平和创业能力，展示职业教育改革成果，全面提升教学质量激发大学生创业热情，推动“大众创业、万众创新”在高等职业教育中落地实施。</w:t>
      </w:r>
    </w:p>
    <w:p>
      <w:pPr>
        <w:pStyle w:val="3"/>
        <w:spacing w:before="0" w:after="0" w:line="560" w:lineRule="exact"/>
        <w:ind w:firstLine="600" w:firstLineChars="200"/>
        <w:jc w:val="left"/>
        <w:rPr>
          <w:rFonts w:ascii="Times New Roman" w:hAnsi="Times New Roman" w:eastAsia="黑体"/>
          <w:b w:val="0"/>
          <w:sz w:val="30"/>
          <w:szCs w:val="30"/>
        </w:rPr>
      </w:pPr>
      <w:r>
        <w:rPr>
          <w:rFonts w:ascii="Times New Roman" w:hAnsi="Times New Roman" w:eastAsia="黑体"/>
          <w:b w:val="0"/>
          <w:sz w:val="30"/>
          <w:szCs w:val="30"/>
        </w:rPr>
        <w:t>三、参赛资格</w:t>
      </w:r>
    </w:p>
    <w:p>
      <w:pPr>
        <w:spacing w:line="560" w:lineRule="exact"/>
        <w:ind w:firstLine="600" w:firstLineChars="200"/>
        <w:jc w:val="left"/>
        <w:rPr>
          <w:rFonts w:ascii="Times New Roman" w:hAnsi="Times New Roman" w:eastAsia="仿宋_GB2312"/>
          <w:szCs w:val="30"/>
        </w:rPr>
      </w:pPr>
      <w:r>
        <w:rPr>
          <w:rFonts w:ascii="Times New Roman" w:hAnsi="Times New Roman" w:eastAsia="仿宋_GB2312"/>
          <w:szCs w:val="30"/>
        </w:rPr>
        <w:t>赛项为团体赛，每支参赛队由</w:t>
      </w:r>
      <w:r>
        <w:rPr>
          <w:rFonts w:hint="eastAsia" w:ascii="Times New Roman" w:hAnsi="Times New Roman" w:eastAsia="仿宋_GB2312"/>
          <w:szCs w:val="30"/>
        </w:rPr>
        <w:t>3</w:t>
      </w:r>
      <w:r>
        <w:rPr>
          <w:rFonts w:ascii="Times New Roman" w:hAnsi="Times New Roman" w:eastAsia="仿宋_GB2312"/>
          <w:szCs w:val="30"/>
        </w:rPr>
        <w:t>名选手组成，性别不限</w:t>
      </w:r>
      <w:r>
        <w:rPr>
          <w:rFonts w:hint="eastAsia" w:ascii="Times New Roman" w:hAnsi="Times New Roman" w:eastAsia="仿宋_GB2312"/>
          <w:szCs w:val="30"/>
        </w:rPr>
        <w:t>。</w:t>
      </w:r>
    </w:p>
    <w:p>
      <w:pPr>
        <w:pStyle w:val="3"/>
        <w:spacing w:before="0" w:after="0" w:line="560" w:lineRule="exact"/>
        <w:ind w:firstLine="600" w:firstLineChars="200"/>
        <w:jc w:val="left"/>
        <w:rPr>
          <w:rFonts w:ascii="Times New Roman" w:hAnsi="Times New Roman" w:eastAsia="黑体"/>
          <w:b w:val="0"/>
          <w:sz w:val="30"/>
          <w:szCs w:val="30"/>
        </w:rPr>
      </w:pPr>
      <w:r>
        <w:rPr>
          <w:rFonts w:ascii="Times New Roman" w:hAnsi="Times New Roman" w:eastAsia="黑体"/>
          <w:b w:val="0"/>
          <w:sz w:val="30"/>
          <w:szCs w:val="30"/>
        </w:rPr>
        <w:t>四、参赛报名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06" w:firstLineChars="202"/>
        <w:textAlignment w:val="auto"/>
        <w:rPr>
          <w:rFonts w:ascii="Times New Roman" w:hAnsi="Times New Roman" w:eastAsia="仿宋_GB2312"/>
          <w:szCs w:val="30"/>
          <w:lang w:eastAsia="zh-TW"/>
        </w:rPr>
      </w:pPr>
      <w:r>
        <w:rPr>
          <w:rFonts w:hint="eastAsia" w:ascii="Times New Roman" w:hAnsi="Times New Roman" w:eastAsia="仿宋_GB2312"/>
          <w:szCs w:val="30"/>
        </w:rPr>
        <w:t>各</w:t>
      </w:r>
      <w:r>
        <w:rPr>
          <w:rFonts w:ascii="Times New Roman" w:hAnsi="Times New Roman" w:eastAsia="仿宋_GB2312"/>
          <w:szCs w:val="30"/>
          <w:lang w:eastAsia="zh-TW"/>
        </w:rPr>
        <w:t>参赛</w:t>
      </w:r>
      <w:r>
        <w:rPr>
          <w:rFonts w:hint="eastAsia" w:ascii="Times New Roman" w:hAnsi="Times New Roman" w:eastAsia="仿宋_GB2312"/>
          <w:szCs w:val="30"/>
        </w:rPr>
        <w:t>队伍</w:t>
      </w:r>
      <w:r>
        <w:rPr>
          <w:rFonts w:ascii="Times New Roman" w:hAnsi="Times New Roman" w:eastAsia="仿宋_GB2312"/>
          <w:szCs w:val="30"/>
          <w:lang w:eastAsia="zh-TW"/>
        </w:rPr>
        <w:t>须按要求</w:t>
      </w:r>
      <w:r>
        <w:rPr>
          <w:rFonts w:hint="eastAsia" w:ascii="Times New Roman" w:hAnsi="Times New Roman" w:eastAsia="仿宋_GB2312"/>
          <w:szCs w:val="30"/>
        </w:rPr>
        <w:t>报名时间</w:t>
      </w:r>
      <w:r>
        <w:rPr>
          <w:rFonts w:ascii="Times New Roman" w:hAnsi="Times New Roman" w:eastAsia="仿宋_GB2312"/>
          <w:szCs w:val="30"/>
          <w:lang w:eastAsia="zh-TW"/>
        </w:rPr>
        <w:t>提交参赛信息。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360" w:lineRule="auto"/>
        <w:ind w:firstLine="600" w:firstLineChars="200"/>
        <w:jc w:val="left"/>
        <w:textAlignment w:val="auto"/>
        <w:rPr>
          <w:rFonts w:ascii="Times New Roman" w:hAnsi="Times New Roman" w:eastAsia="黑体"/>
          <w:b w:val="0"/>
          <w:sz w:val="30"/>
          <w:szCs w:val="30"/>
        </w:rPr>
      </w:pPr>
      <w:r>
        <w:rPr>
          <w:rFonts w:ascii="Times New Roman" w:hAnsi="Times New Roman" w:eastAsia="黑体"/>
          <w:b w:val="0"/>
          <w:sz w:val="30"/>
          <w:szCs w:val="30"/>
        </w:rPr>
        <w:t>五、竞赛日程安排</w:t>
      </w:r>
    </w:p>
    <w:p>
      <w:pPr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cs="宋体" w:asciiTheme="minorEastAsia" w:hAnsiTheme="minorEastAsia" w:eastAsiaTheme="minorEastAsia"/>
          <w:sz w:val="28"/>
          <w:szCs w:val="28"/>
          <w:lang w:val="zh-CN" w:bidi="zh-CN"/>
        </w:rPr>
      </w:pPr>
      <w:r>
        <w:rPr>
          <w:rFonts w:hint="eastAsia" w:cs="宋体" w:asciiTheme="minorEastAsia" w:hAnsiTheme="minorEastAsia" w:eastAsiaTheme="minorEastAsia"/>
          <w:sz w:val="28"/>
          <w:szCs w:val="28"/>
          <w:lang w:val="zh-CN" w:bidi="zh-CN"/>
        </w:rPr>
        <w:t>（一）</w:t>
      </w:r>
      <w:r>
        <w:rPr>
          <w:rFonts w:cs="宋体" w:asciiTheme="minorEastAsia" w:hAnsiTheme="minorEastAsia" w:eastAsiaTheme="minorEastAsia"/>
          <w:sz w:val="28"/>
          <w:szCs w:val="28"/>
          <w:lang w:val="zh-CN" w:bidi="zh-CN"/>
        </w:rPr>
        <w:t>赛前提升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cs="宋体" w:asciiTheme="minorEastAsia" w:hAnsiTheme="minorEastAsia" w:eastAsiaTheme="minorEastAsia"/>
          <w:sz w:val="28"/>
          <w:szCs w:val="28"/>
          <w:lang w:val="zh-CN" w:bidi="zh-CN"/>
        </w:rPr>
      </w:pPr>
      <w:r>
        <w:rPr>
          <w:rFonts w:hint="eastAsia" w:ascii="Times New Roman" w:hAnsi="Times New Roman" w:eastAsia="仿宋_GB2312"/>
          <w:szCs w:val="30"/>
        </w:rPr>
        <w:t>报名通过后</w:t>
      </w:r>
      <w:r>
        <w:rPr>
          <w:rFonts w:ascii="Times New Roman" w:hAnsi="Times New Roman" w:eastAsia="仿宋_GB2312"/>
          <w:szCs w:val="30"/>
        </w:rPr>
        <w:t>参赛队可通过竞赛平台学习相关课程，参与相关竞技活动、线上创新创业实践项目，巩固知识，提升能力。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06" w:firstLineChars="202"/>
        <w:textAlignment w:val="auto"/>
        <w:rPr>
          <w:rFonts w:ascii="Times New Roman" w:hAnsi="Times New Roman" w:eastAsia="仿宋_GB2312"/>
          <w:szCs w:val="30"/>
        </w:rPr>
      </w:pPr>
      <w:r>
        <w:rPr>
          <w:rFonts w:hint="eastAsia" w:ascii="Times New Roman" w:hAnsi="Times New Roman" w:eastAsia="仿宋_GB2312"/>
          <w:szCs w:val="30"/>
        </w:rPr>
        <w:t>（二）</w:t>
      </w:r>
      <w:r>
        <w:rPr>
          <w:rFonts w:ascii="Times New Roman" w:hAnsi="Times New Roman" w:eastAsia="仿宋_GB2312"/>
          <w:szCs w:val="30"/>
        </w:rPr>
        <w:t>赛前练习</w:t>
      </w:r>
    </w:p>
    <w:p>
      <w:pPr>
        <w:spacing w:line="560" w:lineRule="exact"/>
        <w:ind w:firstLine="606" w:firstLineChars="202"/>
        <w:rPr>
          <w:rFonts w:ascii="Times New Roman" w:hAnsi="Times New Roman" w:eastAsia="仿宋_GB2312"/>
          <w:szCs w:val="30"/>
        </w:rPr>
      </w:pPr>
      <w:r>
        <w:rPr>
          <w:rFonts w:hint="eastAsia" w:ascii="Times New Roman" w:hAnsi="Times New Roman" w:eastAsia="仿宋_GB2312"/>
          <w:szCs w:val="30"/>
          <w:lang w:val="en-US" w:eastAsia="zh-CN"/>
        </w:rPr>
        <w:t>5</w:t>
      </w:r>
      <w:r>
        <w:rPr>
          <w:rFonts w:ascii="Times New Roman" w:hAnsi="Times New Roman" w:eastAsia="仿宋_GB2312"/>
          <w:szCs w:val="30"/>
        </w:rPr>
        <w:t>月</w:t>
      </w:r>
      <w:r>
        <w:rPr>
          <w:rFonts w:hint="eastAsia" w:ascii="Times New Roman" w:hAnsi="Times New Roman" w:eastAsia="仿宋_GB2312"/>
          <w:szCs w:val="30"/>
        </w:rPr>
        <w:t>8</w:t>
      </w:r>
      <w:r>
        <w:rPr>
          <w:rFonts w:ascii="Times New Roman" w:hAnsi="Times New Roman" w:eastAsia="仿宋_GB2312"/>
          <w:szCs w:val="30"/>
        </w:rPr>
        <w:t>日起，开放赛前练习。</w:t>
      </w:r>
    </w:p>
    <w:p>
      <w:pPr>
        <w:spacing w:line="560" w:lineRule="exact"/>
        <w:ind w:firstLine="606" w:firstLineChars="202"/>
        <w:rPr>
          <w:rFonts w:ascii="Times New Roman" w:hAnsi="Times New Roman" w:eastAsia="仿宋_GB2312"/>
          <w:szCs w:val="30"/>
        </w:rPr>
      </w:pPr>
      <w:r>
        <w:rPr>
          <w:rFonts w:hint="eastAsia" w:ascii="Times New Roman" w:hAnsi="Times New Roman" w:eastAsia="仿宋_GB2312"/>
          <w:szCs w:val="30"/>
        </w:rPr>
        <w:t>（三）竞赛时间：</w:t>
      </w:r>
    </w:p>
    <w:p>
      <w:pPr>
        <w:spacing w:line="560" w:lineRule="exact"/>
        <w:ind w:firstLine="606" w:firstLineChars="202"/>
        <w:rPr>
          <w:rFonts w:ascii="Times New Roman" w:hAnsi="Times New Roman" w:eastAsia="仿宋_GB2312"/>
          <w:szCs w:val="30"/>
        </w:rPr>
      </w:pPr>
      <w:r>
        <w:rPr>
          <w:rFonts w:ascii="Times New Roman" w:hAnsi="Times New Roman" w:eastAsia="仿宋_GB2312"/>
          <w:szCs w:val="30"/>
        </w:rPr>
        <w:t>202</w:t>
      </w:r>
      <w:r>
        <w:rPr>
          <w:rFonts w:hint="eastAsia" w:ascii="Times New Roman" w:hAnsi="Times New Roman" w:eastAsia="仿宋_GB2312"/>
          <w:szCs w:val="30"/>
          <w:lang w:val="en-US" w:eastAsia="zh-CN"/>
        </w:rPr>
        <w:t>4</w:t>
      </w:r>
      <w:r>
        <w:rPr>
          <w:rFonts w:hint="eastAsia" w:ascii="Times New Roman" w:hAnsi="Times New Roman" w:eastAsia="仿宋_GB2312"/>
          <w:szCs w:val="30"/>
        </w:rPr>
        <w:t>年</w:t>
      </w:r>
      <w:r>
        <w:rPr>
          <w:rFonts w:hint="eastAsia" w:ascii="Times New Roman" w:hAnsi="Times New Roman" w:eastAsia="仿宋_GB2312"/>
          <w:szCs w:val="30"/>
          <w:lang w:val="en-US" w:eastAsia="zh-CN"/>
        </w:rPr>
        <w:t>5</w:t>
      </w:r>
      <w:r>
        <w:rPr>
          <w:rFonts w:hint="eastAsia" w:ascii="Times New Roman" w:hAnsi="Times New Roman" w:eastAsia="仿宋_GB2312"/>
          <w:szCs w:val="30"/>
        </w:rPr>
        <w:t>月</w:t>
      </w:r>
      <w:r>
        <w:rPr>
          <w:rFonts w:hint="eastAsia" w:ascii="Times New Roman" w:hAnsi="Times New Roman" w:eastAsia="仿宋_GB2312"/>
          <w:szCs w:val="30"/>
          <w:lang w:val="en-US" w:eastAsia="zh-CN"/>
        </w:rPr>
        <w:t>30</w:t>
      </w:r>
      <w:r>
        <w:rPr>
          <w:rFonts w:hint="eastAsia" w:ascii="Times New Roman" w:hAnsi="Times New Roman" w:eastAsia="仿宋_GB2312"/>
          <w:szCs w:val="30"/>
        </w:rPr>
        <w:t>日</w:t>
      </w:r>
    </w:p>
    <w:p>
      <w:pPr>
        <w:numPr>
          <w:ilvl w:val="0"/>
          <w:numId w:val="2"/>
        </w:numPr>
        <w:spacing w:line="560" w:lineRule="exact"/>
        <w:ind w:firstLine="606" w:firstLineChars="202"/>
        <w:rPr>
          <w:rFonts w:hint="eastAsia" w:ascii="Times New Roman" w:hAnsi="Times New Roman" w:eastAsia="仿宋_GB2312"/>
          <w:szCs w:val="30"/>
        </w:rPr>
      </w:pPr>
      <w:r>
        <w:rPr>
          <w:rFonts w:hint="eastAsia" w:ascii="Times New Roman" w:hAnsi="Times New Roman" w:eastAsia="仿宋_GB2312"/>
          <w:szCs w:val="30"/>
        </w:rPr>
        <w:t>评委名单：</w:t>
      </w:r>
    </w:p>
    <w:p>
      <w:pPr>
        <w:spacing w:line="560" w:lineRule="exact"/>
        <w:ind w:firstLine="606" w:firstLineChars="202"/>
        <w:rPr>
          <w:rFonts w:hint="default" w:ascii="Times New Roman" w:hAnsi="Times New Roman" w:eastAsia="仿宋_GB2312"/>
          <w:szCs w:val="30"/>
          <w:lang w:val="en-US" w:eastAsia="zh-CN"/>
        </w:rPr>
      </w:pPr>
      <w:r>
        <w:rPr>
          <w:rFonts w:hint="eastAsia" w:ascii="Times New Roman" w:hAnsi="Times New Roman" w:eastAsia="仿宋_GB2312"/>
          <w:szCs w:val="30"/>
          <w:lang w:val="en-US" w:eastAsia="zh-CN"/>
        </w:rPr>
        <w:t>刘志伟、李宝、唐燕、辛鑫鑫</w:t>
      </w:r>
    </w:p>
    <w:p>
      <w:pPr>
        <w:pStyle w:val="3"/>
        <w:spacing w:before="0" w:after="0" w:line="560" w:lineRule="exact"/>
        <w:ind w:firstLine="600" w:firstLineChars="200"/>
        <w:jc w:val="left"/>
        <w:rPr>
          <w:rFonts w:ascii="Times New Roman" w:hAnsi="Times New Roman" w:eastAsia="黑体"/>
          <w:b w:val="0"/>
          <w:sz w:val="30"/>
          <w:szCs w:val="30"/>
        </w:rPr>
      </w:pPr>
      <w:r>
        <w:rPr>
          <w:rFonts w:ascii="Times New Roman" w:hAnsi="Times New Roman" w:eastAsia="黑体"/>
          <w:b w:val="0"/>
          <w:sz w:val="30"/>
          <w:szCs w:val="30"/>
        </w:rPr>
        <w:t>六、竞赛内容</w:t>
      </w:r>
    </w:p>
    <w:p>
      <w:pPr>
        <w:spacing w:line="560" w:lineRule="exact"/>
        <w:ind w:firstLine="606" w:firstLineChars="202"/>
        <w:rPr>
          <w:rFonts w:ascii="Times New Roman" w:hAnsi="Times New Roman" w:eastAsia="仿宋_GB2312"/>
          <w:szCs w:val="30"/>
        </w:rPr>
      </w:pPr>
      <w:r>
        <w:rPr>
          <w:rFonts w:hint="eastAsia" w:ascii="Times New Roman" w:hAnsi="Times New Roman" w:eastAsia="仿宋_GB2312"/>
          <w:szCs w:val="30"/>
        </w:rPr>
        <w:t>数字营销赛项全程采用《营销之道》作为竞赛平台，通过模拟经营一家创业型公司，全程模拟营销实战。每个经营周期公司都需要进行投资决策、产品设计、渠道开发、市场营销、促销管理、财务预算等各项经营管理工作</w:t>
      </w:r>
      <w:r>
        <w:rPr>
          <w:rFonts w:hint="eastAsia" w:ascii="Times New Roman" w:hAnsi="Times New Roman" w:eastAsia="仿宋_GB2312"/>
          <w:szCs w:val="30"/>
          <w:lang w:eastAsia="zh-CN"/>
        </w:rPr>
        <w:t>。</w:t>
      </w:r>
      <w:r>
        <w:rPr>
          <w:rFonts w:hint="eastAsia" w:ascii="Times New Roman" w:hAnsi="Times New Roman" w:eastAsia="仿宋_GB2312"/>
          <w:szCs w:val="30"/>
        </w:rPr>
        <w:t>每项工作都需要仔细分析讨论，并形成一致的决策意见输入到系统中。团队最终成绩以比赛结束后系统中显示分数结合违规扣分确定。竞赛模版将于比赛正式开始前随机抽取，数据规则以系统内显示为准。</w:t>
      </w:r>
    </w:p>
    <w:p>
      <w:pPr>
        <w:pStyle w:val="3"/>
        <w:spacing w:before="0" w:after="0" w:line="560" w:lineRule="exact"/>
        <w:ind w:firstLine="600" w:firstLineChars="200"/>
        <w:jc w:val="left"/>
        <w:rPr>
          <w:rFonts w:ascii="Times New Roman" w:hAnsi="Times New Roman" w:eastAsia="黑体"/>
          <w:b w:val="0"/>
          <w:sz w:val="30"/>
          <w:szCs w:val="30"/>
        </w:rPr>
      </w:pPr>
      <w:r>
        <w:rPr>
          <w:rFonts w:ascii="Times New Roman" w:hAnsi="Times New Roman" w:eastAsia="黑体"/>
          <w:b w:val="0"/>
          <w:sz w:val="30"/>
          <w:szCs w:val="30"/>
        </w:rPr>
        <w:t>七、竞赛方式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/>
          <w:szCs w:val="30"/>
        </w:rPr>
      </w:pPr>
      <w:r>
        <w:rPr>
          <w:rFonts w:ascii="Times New Roman" w:hAnsi="Times New Roman" w:eastAsia="仿宋_GB2312"/>
          <w:szCs w:val="30"/>
        </w:rPr>
        <w:t>（一）竞赛模式：封闭式竞赛。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/>
          <w:szCs w:val="30"/>
        </w:rPr>
      </w:pPr>
      <w:r>
        <w:rPr>
          <w:rFonts w:ascii="Times New Roman" w:hAnsi="Times New Roman" w:eastAsia="仿宋_GB2312"/>
          <w:szCs w:val="30"/>
        </w:rPr>
        <w:t>（二）本赛项的竞赛过程中不安排指导教师进场指导。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/>
          <w:szCs w:val="30"/>
        </w:rPr>
      </w:pPr>
      <w:r>
        <w:rPr>
          <w:rFonts w:ascii="Times New Roman" w:hAnsi="Times New Roman" w:eastAsia="仿宋_GB2312"/>
          <w:szCs w:val="30"/>
        </w:rPr>
        <w:t>（</w:t>
      </w:r>
      <w:r>
        <w:rPr>
          <w:rFonts w:hint="eastAsia" w:ascii="Times New Roman" w:hAnsi="Times New Roman" w:eastAsia="仿宋_GB2312"/>
          <w:szCs w:val="30"/>
        </w:rPr>
        <w:t>三</w:t>
      </w:r>
      <w:r>
        <w:rPr>
          <w:rFonts w:ascii="Times New Roman" w:hAnsi="Times New Roman" w:eastAsia="仿宋_GB2312"/>
          <w:szCs w:val="30"/>
        </w:rPr>
        <w:t>）本赛项采取团体赛形式，满分 100 分。</w:t>
      </w:r>
    </w:p>
    <w:p>
      <w:pPr>
        <w:pStyle w:val="3"/>
        <w:spacing w:before="0" w:after="0" w:line="560" w:lineRule="exact"/>
        <w:ind w:firstLine="600" w:firstLineChars="200"/>
        <w:jc w:val="left"/>
        <w:rPr>
          <w:rFonts w:ascii="Times New Roman" w:hAnsi="Times New Roman" w:eastAsia="黑体"/>
          <w:b w:val="0"/>
          <w:sz w:val="30"/>
          <w:szCs w:val="30"/>
        </w:rPr>
      </w:pPr>
      <w:r>
        <w:rPr>
          <w:rFonts w:ascii="Times New Roman" w:hAnsi="Times New Roman" w:eastAsia="黑体"/>
          <w:b w:val="0"/>
          <w:sz w:val="30"/>
          <w:szCs w:val="30"/>
        </w:rPr>
        <w:t>八、竞赛规则</w:t>
      </w:r>
    </w:p>
    <w:p>
      <w:pPr>
        <w:pStyle w:val="20"/>
        <w:numPr>
          <w:ilvl w:val="0"/>
          <w:numId w:val="3"/>
        </w:numPr>
        <w:tabs>
          <w:tab w:val="left" w:pos="851"/>
        </w:tabs>
        <w:adjustRightInd w:val="0"/>
        <w:snapToGrid w:val="0"/>
        <w:spacing w:beforeLines="0" w:afterLines="0" w:line="560" w:lineRule="exact"/>
        <w:ind w:left="0" w:firstLine="567" w:firstLineChars="0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参赛选手不得携带其他显示个人身份信息的物品，不得携带与竞赛无关的电子设备、通讯设备及其他相关资料与用品。期间，现场评委需向选手宣读竞赛须知。比赛开始前，在没有评委允许的情况下，严禁随意触碰竞赛设施和阅读赛卷内容。比赛中途不得离开赛场。</w:t>
      </w:r>
    </w:p>
    <w:p>
      <w:pPr>
        <w:pStyle w:val="20"/>
        <w:numPr>
          <w:ilvl w:val="0"/>
          <w:numId w:val="3"/>
        </w:numPr>
        <w:tabs>
          <w:tab w:val="left" w:pos="851"/>
        </w:tabs>
        <w:adjustRightInd w:val="0"/>
        <w:snapToGrid w:val="0"/>
        <w:spacing w:beforeLines="0" w:afterLines="0" w:line="560" w:lineRule="exact"/>
        <w:ind w:left="0" w:firstLine="567" w:firstLineChars="0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由评委宣布比赛开始，各参赛队开始竞赛。</w:t>
      </w:r>
    </w:p>
    <w:p>
      <w:pPr>
        <w:pStyle w:val="20"/>
        <w:numPr>
          <w:ilvl w:val="0"/>
          <w:numId w:val="3"/>
        </w:numPr>
        <w:tabs>
          <w:tab w:val="left" w:pos="851"/>
        </w:tabs>
        <w:adjustRightInd w:val="0"/>
        <w:snapToGrid w:val="0"/>
        <w:spacing w:beforeLines="0" w:afterLines="0" w:line="560" w:lineRule="exact"/>
        <w:ind w:left="0" w:firstLine="567" w:firstLineChars="0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竞赛过程中，如遇设备故障，参赛选手应示意</w:t>
      </w:r>
      <w:r>
        <w:rPr>
          <w:rFonts w:hint="eastAsia" w:cs="Times New Roman"/>
          <w:sz w:val="30"/>
          <w:szCs w:val="30"/>
        </w:rPr>
        <w:t>，</w:t>
      </w:r>
      <w:r>
        <w:rPr>
          <w:rFonts w:cs="Times New Roman"/>
          <w:sz w:val="30"/>
          <w:szCs w:val="30"/>
        </w:rPr>
        <w:t>评委、技术人员等应及时予以解决。确因计算机软件或硬件故障，致使操作无法继续的，经</w:t>
      </w:r>
      <w:r>
        <w:rPr>
          <w:rFonts w:hint="eastAsia" w:cs="Times New Roman"/>
          <w:sz w:val="30"/>
          <w:szCs w:val="30"/>
        </w:rPr>
        <w:t>评委</w:t>
      </w:r>
      <w:r>
        <w:rPr>
          <w:rFonts w:cs="Times New Roman"/>
          <w:sz w:val="30"/>
          <w:szCs w:val="30"/>
        </w:rPr>
        <w:t>同意，予以启用备用计算机。如遇身体不适，参赛选手示意，应</w:t>
      </w:r>
      <w:r>
        <w:rPr>
          <w:rFonts w:hint="eastAsia" w:cs="Times New Roman"/>
          <w:sz w:val="30"/>
          <w:szCs w:val="30"/>
        </w:rPr>
        <w:t>紧急</w:t>
      </w:r>
      <w:r>
        <w:rPr>
          <w:rFonts w:cs="Times New Roman"/>
          <w:sz w:val="30"/>
          <w:szCs w:val="30"/>
        </w:rPr>
        <w:t>救治。如有其它问题评委应按照有关要求及时予以答疑。</w:t>
      </w:r>
    </w:p>
    <w:p>
      <w:pPr>
        <w:pStyle w:val="20"/>
        <w:tabs>
          <w:tab w:val="left" w:pos="851"/>
          <w:tab w:val="left" w:pos="993"/>
        </w:tabs>
        <w:adjustRightInd w:val="0"/>
        <w:snapToGrid w:val="0"/>
        <w:spacing w:beforeLines="0" w:afterLines="0" w:line="560" w:lineRule="exact"/>
        <w:ind w:firstLine="600"/>
        <w:rPr>
          <w:rFonts w:cs="Times New Roman"/>
          <w:sz w:val="30"/>
          <w:szCs w:val="30"/>
        </w:rPr>
      </w:pPr>
      <w:r>
        <w:rPr>
          <w:rFonts w:hint="eastAsia" w:cs="Times New Roman"/>
          <w:sz w:val="30"/>
          <w:szCs w:val="30"/>
        </w:rPr>
        <w:t>4</w:t>
      </w:r>
      <w:r>
        <w:rPr>
          <w:rFonts w:cs="Times New Roman"/>
          <w:sz w:val="30"/>
          <w:szCs w:val="30"/>
        </w:rPr>
        <w:t>.</w:t>
      </w:r>
      <w:r>
        <w:rPr>
          <w:rFonts w:hint="eastAsia" w:cs="Times New Roman"/>
          <w:sz w:val="30"/>
          <w:szCs w:val="30"/>
          <w:lang w:val="en-US" w:eastAsia="zh-CN"/>
        </w:rPr>
        <w:t>赛项</w:t>
      </w:r>
      <w:r>
        <w:rPr>
          <w:rFonts w:cs="Times New Roman"/>
          <w:sz w:val="30"/>
          <w:szCs w:val="30"/>
        </w:rPr>
        <w:t>结束后，评委公布竞赛结果，并将成绩登在竞赛成绩单上。</w:t>
      </w:r>
    </w:p>
    <w:p>
      <w:pPr>
        <w:pStyle w:val="3"/>
        <w:spacing w:before="0" w:after="0" w:line="560" w:lineRule="exact"/>
        <w:ind w:firstLine="600" w:firstLineChars="200"/>
        <w:jc w:val="left"/>
        <w:rPr>
          <w:rFonts w:ascii="Times New Roman" w:hAnsi="Times New Roman" w:eastAsia="黑体"/>
          <w:b w:val="0"/>
          <w:sz w:val="30"/>
          <w:szCs w:val="30"/>
        </w:rPr>
      </w:pPr>
      <w:r>
        <w:rPr>
          <w:rFonts w:ascii="Times New Roman" w:hAnsi="Times New Roman" w:eastAsia="黑体"/>
          <w:b w:val="0"/>
          <w:sz w:val="30"/>
          <w:szCs w:val="30"/>
        </w:rPr>
        <w:t>九、成绩评定</w:t>
      </w:r>
    </w:p>
    <w:p>
      <w:pPr>
        <w:pStyle w:val="20"/>
        <w:tabs>
          <w:tab w:val="left" w:pos="851"/>
          <w:tab w:val="left" w:pos="993"/>
        </w:tabs>
        <w:adjustRightInd w:val="0"/>
        <w:snapToGrid w:val="0"/>
        <w:spacing w:beforeLines="0" w:afterLines="0" w:line="560" w:lineRule="exact"/>
        <w:ind w:firstLine="600"/>
        <w:rPr>
          <w:rFonts w:hint="default" w:eastAsia="仿宋_GB2312" w:cs="Times New Roman"/>
          <w:sz w:val="30"/>
          <w:szCs w:val="30"/>
          <w:lang w:val="en-US" w:eastAsia="zh-CN"/>
        </w:rPr>
      </w:pPr>
      <w:r>
        <w:rPr>
          <w:rFonts w:hint="eastAsia" w:cs="Times New Roman"/>
          <w:sz w:val="30"/>
          <w:szCs w:val="30"/>
          <w:lang w:val="en-US" w:eastAsia="zh-CN"/>
        </w:rPr>
        <w:t>本次比赛为系统评分，具体的评分规则如下：</w:t>
      </w:r>
    </w:p>
    <w:p>
      <w:pPr>
        <w:pStyle w:val="20"/>
        <w:tabs>
          <w:tab w:val="left" w:pos="851"/>
          <w:tab w:val="left" w:pos="993"/>
        </w:tabs>
        <w:adjustRightInd w:val="0"/>
        <w:snapToGrid w:val="0"/>
        <w:spacing w:beforeLines="0" w:afterLines="0" w:line="560" w:lineRule="exact"/>
        <w:ind w:firstLine="600"/>
        <w:rPr>
          <w:rFonts w:cs="Times New Roman"/>
          <w:sz w:val="30"/>
          <w:szCs w:val="30"/>
        </w:rPr>
      </w:pPr>
      <w:r>
        <w:rPr>
          <w:rFonts w:hint="eastAsia" w:cs="Times New Roman"/>
          <w:sz w:val="30"/>
          <w:szCs w:val="30"/>
        </w:rPr>
        <w:t>综合表现分数计算法则</w:t>
      </w:r>
      <w:r>
        <w:rPr>
          <w:rFonts w:hint="eastAsia" w:cs="Times New Roman"/>
          <w:sz w:val="30"/>
          <w:szCs w:val="30"/>
          <w:lang w:eastAsia="zh-CN"/>
        </w:rPr>
        <w:t>：</w:t>
      </w:r>
      <w:r>
        <w:rPr>
          <w:rFonts w:hint="eastAsia" w:cs="Times New Roman"/>
          <w:sz w:val="30"/>
          <w:szCs w:val="30"/>
        </w:rPr>
        <w:t>综合表现=盈利表现十市场表现+成长表现基准分数为10</w:t>
      </w:r>
      <w:r>
        <w:rPr>
          <w:rFonts w:hint="eastAsia" w:cs="Times New Roman"/>
          <w:sz w:val="30"/>
          <w:szCs w:val="30"/>
          <w:lang w:val="en-US" w:eastAsia="zh-CN"/>
        </w:rPr>
        <w:t>0</w:t>
      </w:r>
      <w:r>
        <w:rPr>
          <w:rFonts w:hint="eastAsia" w:cs="Times New Roman"/>
          <w:sz w:val="30"/>
          <w:szCs w:val="30"/>
        </w:rPr>
        <w:t>分,各项权重分别为:盈利表现权重35分</w:t>
      </w:r>
      <w:r>
        <w:rPr>
          <w:rFonts w:hint="eastAsia" w:cs="Times New Roman"/>
          <w:sz w:val="30"/>
          <w:szCs w:val="30"/>
          <w:lang w:eastAsia="zh-CN"/>
        </w:rPr>
        <w:t>，</w:t>
      </w:r>
      <w:r>
        <w:rPr>
          <w:rFonts w:hint="eastAsia" w:cs="Times New Roman"/>
          <w:sz w:val="30"/>
          <w:szCs w:val="30"/>
        </w:rPr>
        <w:t>市场表现权重40分</w:t>
      </w:r>
      <w:r>
        <w:rPr>
          <w:rFonts w:hint="eastAsia" w:cs="Times New Roman"/>
          <w:sz w:val="30"/>
          <w:szCs w:val="30"/>
          <w:lang w:eastAsia="zh-CN"/>
        </w:rPr>
        <w:t>，</w:t>
      </w:r>
      <w:r>
        <w:rPr>
          <w:rFonts w:hint="eastAsia" w:cs="Times New Roman"/>
          <w:sz w:val="30"/>
          <w:szCs w:val="30"/>
        </w:rPr>
        <w:t>成长表现权重25分</w:t>
      </w:r>
      <w:r>
        <w:rPr>
          <w:rFonts w:hint="eastAsia" w:cs="Times New Roman"/>
          <w:sz w:val="30"/>
          <w:szCs w:val="30"/>
          <w:lang w:eastAsia="zh-CN"/>
        </w:rPr>
        <w:t>。</w:t>
      </w:r>
      <w:r>
        <w:rPr>
          <w:rFonts w:hint="eastAsia" w:cs="Times New Roman"/>
          <w:sz w:val="30"/>
          <w:szCs w:val="30"/>
        </w:rPr>
        <w:t>如果出现紧急贷款，综合分值会扣除1.00分/次。</w:t>
      </w:r>
      <w:bookmarkStart w:id="1" w:name="_Hlk66631887"/>
      <w:r>
        <w:rPr>
          <w:rFonts w:cs="Times New Roman"/>
          <w:sz w:val="30"/>
          <w:szCs w:val="30"/>
        </w:rPr>
        <w:t>评分标准</w:t>
      </w:r>
      <w:r>
        <w:rPr>
          <w:rFonts w:hint="eastAsia" w:cs="Times New Roman"/>
          <w:sz w:val="30"/>
          <w:szCs w:val="30"/>
          <w:lang w:val="en-US" w:eastAsia="zh-CN"/>
        </w:rPr>
        <w:t>如下</w:t>
      </w:r>
      <w:r>
        <w:rPr>
          <w:rFonts w:cs="Times New Roman"/>
          <w:sz w:val="30"/>
          <w:szCs w:val="30"/>
        </w:rPr>
        <w:t>: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3"/>
        <w:gridCol w:w="2320"/>
        <w:gridCol w:w="2322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3" w:type="dxa"/>
            <w:vAlign w:val="center"/>
          </w:tcPr>
          <w:p>
            <w:pPr>
              <w:pStyle w:val="20"/>
              <w:tabs>
                <w:tab w:val="left" w:pos="851"/>
                <w:tab w:val="left" w:pos="993"/>
              </w:tabs>
              <w:adjustRightInd w:val="0"/>
              <w:snapToGrid w:val="0"/>
              <w:spacing w:beforeLines="0" w:afterLines="0" w:line="560" w:lineRule="exact"/>
              <w:ind w:firstLine="0" w:firstLineChars="0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考核内容</w:t>
            </w:r>
          </w:p>
        </w:tc>
        <w:tc>
          <w:tcPr>
            <w:tcW w:w="4642" w:type="dxa"/>
            <w:gridSpan w:val="2"/>
            <w:vAlign w:val="center"/>
          </w:tcPr>
          <w:p>
            <w:pPr>
              <w:pStyle w:val="20"/>
              <w:tabs>
                <w:tab w:val="left" w:pos="851"/>
                <w:tab w:val="left" w:pos="993"/>
              </w:tabs>
              <w:adjustRightInd w:val="0"/>
              <w:snapToGrid w:val="0"/>
              <w:spacing w:beforeLines="0" w:afterLines="0" w:line="560" w:lineRule="exact"/>
              <w:ind w:firstLine="0" w:firstLineChars="0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评分模块</w:t>
            </w:r>
          </w:p>
        </w:tc>
        <w:tc>
          <w:tcPr>
            <w:tcW w:w="2322" w:type="dxa"/>
            <w:vAlign w:val="center"/>
          </w:tcPr>
          <w:p>
            <w:pPr>
              <w:pStyle w:val="20"/>
              <w:tabs>
                <w:tab w:val="left" w:pos="851"/>
                <w:tab w:val="left" w:pos="993"/>
              </w:tabs>
              <w:adjustRightInd w:val="0"/>
              <w:snapToGrid w:val="0"/>
              <w:spacing w:beforeLines="0" w:afterLines="0" w:line="560" w:lineRule="exact"/>
              <w:ind w:firstLine="0" w:firstLineChars="0"/>
              <w:jc w:val="center"/>
              <w:rPr>
                <w:rFonts w:hint="eastAsia" w:eastAsia="仿宋_GB2312" w:cs="Times New Roman"/>
                <w:lang w:val="en-US" w:eastAsia="zh-CN"/>
              </w:rPr>
            </w:pPr>
            <w:r>
              <w:rPr>
                <w:rFonts w:hint="eastAsia" w:cs="Times New Roman"/>
              </w:rPr>
              <w:t>分值</w:t>
            </w:r>
            <w:r>
              <w:rPr>
                <w:rFonts w:hint="eastAsia" w:cs="Times New Roman"/>
                <w:lang w:val="en-US" w:eastAsia="zh-CN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3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tabs>
                <w:tab w:val="left" w:pos="851"/>
                <w:tab w:val="left" w:pos="9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auto"/>
              <w:rPr>
                <w:rFonts w:hint="eastAsia"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盈利表现（3</w:t>
            </w: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cs="Times New Roman"/>
                <w:sz w:val="22"/>
                <w:szCs w:val="22"/>
              </w:rPr>
              <w:t>%）</w:t>
            </w:r>
          </w:p>
          <w:p>
            <w:pPr>
              <w:pStyle w:val="20"/>
              <w:keepNext w:val="0"/>
              <w:keepLines w:val="0"/>
              <w:pageBreakBefore w:val="0"/>
              <w:widowControl w:val="0"/>
              <w:tabs>
                <w:tab w:val="left" w:pos="851"/>
                <w:tab w:val="left" w:pos="9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auto"/>
              <w:rPr>
                <w:rFonts w:hint="eastAsia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Times New Roman"/>
                <w:sz w:val="21"/>
                <w:szCs w:val="21"/>
              </w:rPr>
              <w:t>最低为0.00，最高为70.00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20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tabs>
                <w:tab w:val="left" w:pos="851"/>
                <w:tab w:val="left" w:pos="9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auto"/>
              <w:rPr>
                <w:rFonts w:hint="eastAsia"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盈利表现</w:t>
            </w:r>
          </w:p>
        </w:tc>
        <w:tc>
          <w:tcPr>
            <w:tcW w:w="2322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tabs>
                <w:tab w:val="left" w:pos="851"/>
                <w:tab w:val="left" w:pos="9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auto"/>
              <w:rPr>
                <w:rFonts w:hint="eastAsia"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所有者权益/所有企业平均所有者权益</w:t>
            </w:r>
          </w:p>
        </w:tc>
        <w:tc>
          <w:tcPr>
            <w:tcW w:w="2322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tabs>
                <w:tab w:val="left" w:pos="851"/>
                <w:tab w:val="left" w:pos="9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auto"/>
              <w:rPr>
                <w:rFonts w:hint="eastAsia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3" w:type="dxa"/>
            <w:vMerge w:val="restart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tabs>
                <w:tab w:val="left" w:pos="851"/>
                <w:tab w:val="left" w:pos="9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auto"/>
              <w:rPr>
                <w:rFonts w:hint="eastAsia"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市场表现（</w:t>
            </w: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cs="Times New Roman"/>
                <w:sz w:val="22"/>
                <w:szCs w:val="22"/>
              </w:rPr>
              <w:t>0%）</w:t>
            </w:r>
          </w:p>
          <w:p>
            <w:pPr>
              <w:pStyle w:val="20"/>
              <w:keepNext w:val="0"/>
              <w:keepLines w:val="0"/>
              <w:pageBreakBefore w:val="0"/>
              <w:widowControl w:val="0"/>
              <w:tabs>
                <w:tab w:val="left" w:pos="851"/>
                <w:tab w:val="left" w:pos="9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auto"/>
              <w:rPr>
                <w:rFonts w:hint="eastAsia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eastAsia" w:cs="Times New Roman"/>
                <w:sz w:val="22"/>
                <w:szCs w:val="22"/>
                <w:lang w:eastAsia="zh-CN"/>
              </w:rPr>
              <w:t>（</w:t>
            </w:r>
            <w:r>
              <w:rPr>
                <w:rFonts w:hint="eastAsia" w:cs="Times New Roman"/>
                <w:sz w:val="22"/>
                <w:szCs w:val="22"/>
              </w:rPr>
              <w:t>最低为0.00，最高为80.00</w:t>
            </w:r>
            <w:r>
              <w:rPr>
                <w:rFonts w:hint="eastAsia" w:cs="Times New Roman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320" w:type="dxa"/>
            <w:vMerge w:val="restart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tabs>
                <w:tab w:val="left" w:pos="851"/>
                <w:tab w:val="left" w:pos="9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auto"/>
              <w:rPr>
                <w:rFonts w:hint="eastAsia"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累计已交付的订货量/所有企业平均累计交付的订货量</w:t>
            </w: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*</w:t>
            </w:r>
            <w:r>
              <w:rPr>
                <w:rFonts w:hint="eastAsia" w:cs="Times New Roman"/>
                <w:sz w:val="22"/>
                <w:szCs w:val="22"/>
              </w:rPr>
              <w:t>市场表现权重</w:t>
            </w:r>
          </w:p>
          <w:p>
            <w:pPr>
              <w:pStyle w:val="20"/>
              <w:keepNext w:val="0"/>
              <w:keepLines w:val="0"/>
              <w:pageBreakBefore w:val="0"/>
              <w:widowControl w:val="0"/>
              <w:tabs>
                <w:tab w:val="left" w:pos="851"/>
                <w:tab w:val="left" w:pos="9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auto"/>
              <w:rPr>
                <w:rFonts w:hint="eastAsia"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（系统评分）</w:t>
            </w:r>
          </w:p>
        </w:tc>
        <w:tc>
          <w:tcPr>
            <w:tcW w:w="2322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tabs>
                <w:tab w:val="left" w:pos="851"/>
                <w:tab w:val="left" w:pos="9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auto"/>
              <w:rPr>
                <w:rFonts w:hint="eastAsia"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国内市场交付数量/所有企业国内市场平均累计交货数量</w:t>
            </w:r>
          </w:p>
        </w:tc>
        <w:tc>
          <w:tcPr>
            <w:tcW w:w="2322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tabs>
                <w:tab w:val="left" w:pos="851"/>
                <w:tab w:val="left" w:pos="9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auto"/>
              <w:rPr>
                <w:rFonts w:hint="default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3" w:type="dxa"/>
            <w:vMerge w:val="continue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tabs>
                <w:tab w:val="left" w:pos="851"/>
                <w:tab w:val="left" w:pos="9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auto"/>
              <w:rPr>
                <w:rFonts w:hint="eastAsia" w:cs="Times New Roman"/>
                <w:sz w:val="22"/>
                <w:szCs w:val="22"/>
              </w:rPr>
            </w:pPr>
          </w:p>
        </w:tc>
        <w:tc>
          <w:tcPr>
            <w:tcW w:w="2320" w:type="dxa"/>
            <w:vMerge w:val="continue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tabs>
                <w:tab w:val="left" w:pos="851"/>
                <w:tab w:val="left" w:pos="9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auto"/>
              <w:rPr>
                <w:rFonts w:hint="eastAsia" w:cs="Times New Roman"/>
                <w:sz w:val="22"/>
                <w:szCs w:val="22"/>
              </w:rPr>
            </w:pPr>
          </w:p>
        </w:tc>
        <w:tc>
          <w:tcPr>
            <w:tcW w:w="2322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tabs>
                <w:tab w:val="left" w:pos="851"/>
                <w:tab w:val="left" w:pos="9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auto"/>
              <w:rPr>
                <w:rFonts w:hint="eastAsia"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国际市场交付数量/所有企业国际市场平均累计交货数量</w:t>
            </w:r>
          </w:p>
        </w:tc>
        <w:tc>
          <w:tcPr>
            <w:tcW w:w="2322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tabs>
                <w:tab w:val="left" w:pos="851"/>
                <w:tab w:val="left" w:pos="9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auto"/>
              <w:rPr>
                <w:rFonts w:hint="default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3" w:type="dxa"/>
            <w:vMerge w:val="continue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tabs>
                <w:tab w:val="left" w:pos="851"/>
                <w:tab w:val="left" w:pos="9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auto"/>
              <w:rPr>
                <w:rFonts w:hint="eastAsia" w:cs="Times New Roman"/>
                <w:sz w:val="22"/>
                <w:szCs w:val="22"/>
              </w:rPr>
            </w:pPr>
          </w:p>
        </w:tc>
        <w:tc>
          <w:tcPr>
            <w:tcW w:w="2320" w:type="dxa"/>
            <w:vMerge w:val="continue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tabs>
                <w:tab w:val="left" w:pos="851"/>
                <w:tab w:val="left" w:pos="9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auto"/>
              <w:rPr>
                <w:rFonts w:hint="eastAsia" w:cs="Times New Roman"/>
                <w:sz w:val="22"/>
                <w:szCs w:val="22"/>
              </w:rPr>
            </w:pPr>
          </w:p>
        </w:tc>
        <w:tc>
          <w:tcPr>
            <w:tcW w:w="2322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tabs>
                <w:tab w:val="left" w:pos="851"/>
                <w:tab w:val="left" w:pos="9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auto"/>
              <w:rPr>
                <w:rFonts w:hint="eastAsia"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网络市场交付数量/所有企业网络市场平均累计交货数量</w:t>
            </w:r>
          </w:p>
        </w:tc>
        <w:tc>
          <w:tcPr>
            <w:tcW w:w="2322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tabs>
                <w:tab w:val="left" w:pos="851"/>
                <w:tab w:val="left" w:pos="9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auto"/>
              <w:rPr>
                <w:rFonts w:hint="default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3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tabs>
                <w:tab w:val="left" w:pos="851"/>
                <w:tab w:val="left" w:pos="9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auto"/>
              <w:rPr>
                <w:rFonts w:hint="eastAsia"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成长表现（20%）</w:t>
            </w:r>
          </w:p>
          <w:p>
            <w:pPr>
              <w:pStyle w:val="20"/>
              <w:keepNext w:val="0"/>
              <w:keepLines w:val="0"/>
              <w:pageBreakBefore w:val="0"/>
              <w:widowControl w:val="0"/>
              <w:tabs>
                <w:tab w:val="left" w:pos="851"/>
                <w:tab w:val="left" w:pos="9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auto"/>
              <w:rPr>
                <w:rFonts w:hint="eastAsia"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  <w:lang w:eastAsia="zh-CN"/>
              </w:rPr>
              <w:t>（</w:t>
            </w:r>
            <w:r>
              <w:rPr>
                <w:rFonts w:hint="eastAsia" w:cs="Times New Roman"/>
                <w:sz w:val="22"/>
                <w:szCs w:val="22"/>
              </w:rPr>
              <w:t>最低为0.00，最高为</w:t>
            </w: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cs="Times New Roman"/>
                <w:sz w:val="22"/>
                <w:szCs w:val="22"/>
              </w:rPr>
              <w:t>0.00</w:t>
            </w:r>
            <w:r>
              <w:rPr>
                <w:rFonts w:hint="eastAsia" w:cs="Times New Roman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320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tabs>
                <w:tab w:val="left" w:pos="851"/>
                <w:tab w:val="left" w:pos="9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auto"/>
              <w:rPr>
                <w:rFonts w:hint="eastAsia" w:cs="Times New Roman"/>
                <w:sz w:val="22"/>
                <w:szCs w:val="22"/>
              </w:rPr>
            </w:pPr>
          </w:p>
        </w:tc>
        <w:tc>
          <w:tcPr>
            <w:tcW w:w="2322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tabs>
                <w:tab w:val="left" w:pos="851"/>
                <w:tab w:val="left" w:pos="9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auto"/>
              <w:rPr>
                <w:rFonts w:hint="eastAsia"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本企业累计销售收入/所有企业平均累计销售收入</w:t>
            </w:r>
          </w:p>
        </w:tc>
        <w:tc>
          <w:tcPr>
            <w:tcW w:w="2322" w:type="dxa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tabs>
                <w:tab w:val="left" w:pos="851"/>
                <w:tab w:val="left" w:pos="9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auto"/>
              <w:rPr>
                <w:rFonts w:hint="eastAsia"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</w:rPr>
              <w:t>25</w:t>
            </w:r>
          </w:p>
        </w:tc>
      </w:tr>
      <w:bookmarkEnd w:id="1"/>
    </w:tbl>
    <w:p>
      <w:pPr>
        <w:spacing w:line="560" w:lineRule="exact"/>
        <w:jc w:val="right"/>
        <w:rPr>
          <w:rFonts w:hint="eastAsia" w:ascii="Times New Roman" w:hAnsi="Times New Roman" w:eastAsia="仿宋_GB2312"/>
          <w:kern w:val="0"/>
          <w:szCs w:val="30"/>
        </w:rPr>
      </w:pPr>
    </w:p>
    <w:p>
      <w:pPr>
        <w:spacing w:line="560" w:lineRule="exact"/>
        <w:jc w:val="right"/>
        <w:rPr>
          <w:rFonts w:ascii="Times New Roman" w:hAnsi="Times New Roman" w:eastAsia="仿宋_GB2312"/>
          <w:kern w:val="0"/>
          <w:szCs w:val="30"/>
        </w:rPr>
      </w:pPr>
      <w:r>
        <w:rPr>
          <w:rFonts w:hint="eastAsia" w:ascii="Times New Roman" w:hAnsi="Times New Roman" w:eastAsia="仿宋_GB2312"/>
          <w:kern w:val="0"/>
          <w:szCs w:val="30"/>
        </w:rPr>
        <w:t>焦作工贸职业学院经济管理学院</w:t>
      </w:r>
    </w:p>
    <w:p>
      <w:pPr>
        <w:spacing w:line="560" w:lineRule="exact"/>
        <w:ind w:firstLine="600" w:firstLineChars="200"/>
        <w:jc w:val="right"/>
        <w:rPr>
          <w:rFonts w:ascii="Times New Roman" w:hAnsi="Times New Roman" w:eastAsia="仿宋_GB2312"/>
          <w:kern w:val="0"/>
          <w:szCs w:val="30"/>
        </w:rPr>
      </w:pPr>
      <w:r>
        <w:rPr>
          <w:rFonts w:hint="eastAsia" w:ascii="Times New Roman" w:hAnsi="Times New Roman" w:eastAsia="仿宋_GB2312"/>
          <w:kern w:val="0"/>
          <w:szCs w:val="30"/>
        </w:rPr>
        <w:t>202</w:t>
      </w:r>
      <w:r>
        <w:rPr>
          <w:rFonts w:hint="eastAsia" w:ascii="Times New Roman" w:hAnsi="Times New Roman" w:eastAsia="仿宋_GB2312"/>
          <w:kern w:val="0"/>
          <w:szCs w:val="30"/>
          <w:lang w:val="en-US" w:eastAsia="zh-CN"/>
        </w:rPr>
        <w:t>4</w:t>
      </w:r>
      <w:r>
        <w:rPr>
          <w:rFonts w:hint="eastAsia" w:ascii="Times New Roman" w:hAnsi="Times New Roman" w:eastAsia="仿宋_GB2312"/>
          <w:kern w:val="0"/>
          <w:szCs w:val="30"/>
        </w:rPr>
        <w:t>年</w:t>
      </w:r>
      <w:r>
        <w:rPr>
          <w:rFonts w:hint="eastAsia" w:ascii="Times New Roman" w:hAnsi="Times New Roman" w:eastAsia="仿宋_GB2312"/>
          <w:kern w:val="0"/>
          <w:szCs w:val="30"/>
          <w:lang w:val="en-US" w:eastAsia="zh-CN"/>
        </w:rPr>
        <w:t>4</w:t>
      </w:r>
      <w:r>
        <w:rPr>
          <w:rFonts w:hint="eastAsia" w:ascii="Times New Roman" w:hAnsi="Times New Roman" w:eastAsia="仿宋_GB2312"/>
          <w:kern w:val="0"/>
          <w:szCs w:val="30"/>
        </w:rPr>
        <w:t>月</w:t>
      </w:r>
      <w:r>
        <w:rPr>
          <w:rFonts w:hint="eastAsia" w:ascii="Times New Roman" w:hAnsi="Times New Roman" w:eastAsia="仿宋_GB2312"/>
          <w:kern w:val="0"/>
          <w:szCs w:val="30"/>
          <w:lang w:val="en-US" w:eastAsia="zh-CN"/>
        </w:rPr>
        <w:t>26</w:t>
      </w:r>
      <w:r>
        <w:rPr>
          <w:rFonts w:hint="eastAsia" w:ascii="Times New Roman" w:hAnsi="Times New Roman" w:eastAsia="仿宋_GB2312"/>
          <w:kern w:val="0"/>
          <w:szCs w:val="30"/>
        </w:rPr>
        <w:t>日</w:t>
      </w:r>
    </w:p>
    <w:p>
      <w:pPr>
        <w:spacing w:line="360" w:lineRule="auto"/>
        <w:jc w:val="left"/>
        <w:rPr>
          <w:rFonts w:hint="eastAsia" w:ascii="Times New Roman" w:hAnsi="Times New Roman" w:eastAsia="仿宋_GB2312"/>
          <w:szCs w:val="30"/>
          <w:lang w:val="en-US" w:eastAsia="zh-CN"/>
        </w:rPr>
      </w:pPr>
    </w:p>
    <w:p>
      <w:pPr>
        <w:spacing w:line="360" w:lineRule="auto"/>
        <w:jc w:val="left"/>
        <w:rPr>
          <w:rFonts w:hint="eastAsia" w:ascii="Times New Roman" w:hAnsi="Times New Roman" w:eastAsia="仿宋_GB2312"/>
          <w:szCs w:val="30"/>
          <w:lang w:val="en-US" w:eastAsia="zh-CN"/>
        </w:rPr>
      </w:pPr>
      <w:r>
        <w:rPr>
          <w:rFonts w:hint="eastAsia" w:ascii="Times New Roman" w:hAnsi="Times New Roman" w:eastAsia="仿宋_GB2312"/>
          <w:szCs w:val="30"/>
          <w:lang w:val="en-US" w:eastAsia="zh-CN"/>
        </w:rPr>
        <w:t>附件5：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焦作工贸职业学院202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年学生技能大赛</w:t>
      </w:r>
    </w:p>
    <w:p>
      <w:pPr>
        <w:spacing w:line="600" w:lineRule="exact"/>
        <w:jc w:val="center"/>
        <w:rPr>
          <w:rFonts w:ascii="Times New Roman" w:hAnsi="Times New Roman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电子商务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赛项竞赛方案</w:t>
      </w:r>
    </w:p>
    <w:p>
      <w:pPr>
        <w:pStyle w:val="3"/>
        <w:spacing w:before="0" w:after="0" w:line="560" w:lineRule="exact"/>
        <w:ind w:firstLine="600" w:firstLineChars="200"/>
        <w:jc w:val="left"/>
        <w:rPr>
          <w:rFonts w:ascii="黑体" w:hAnsi="黑体" w:eastAsia="黑体" w:cs="黑体"/>
          <w:b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sz w:val="30"/>
          <w:szCs w:val="30"/>
        </w:rPr>
        <w:t>一、赛项名称</w:t>
      </w:r>
    </w:p>
    <w:p>
      <w:pPr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szCs w:val="30"/>
        </w:rPr>
      </w:pPr>
      <w:r>
        <w:rPr>
          <w:rFonts w:hint="eastAsia" w:ascii="仿宋_GB2312" w:hAnsi="仿宋_GB2312" w:eastAsia="仿宋_GB2312" w:cs="仿宋_GB2312"/>
          <w:szCs w:val="30"/>
        </w:rPr>
        <w:t>赛项名称：</w:t>
      </w:r>
      <w:r>
        <w:rPr>
          <w:rFonts w:hint="eastAsia" w:ascii="仿宋_GB2312" w:hAnsi="仿宋_GB2312" w:eastAsia="仿宋_GB2312" w:cs="仿宋_GB2312"/>
          <w:szCs w:val="30"/>
          <w:lang w:val="en-US" w:eastAsia="zh-CN"/>
        </w:rPr>
        <w:t>电子商务</w:t>
      </w:r>
      <w:r>
        <w:rPr>
          <w:rFonts w:hint="eastAsia" w:ascii="仿宋_GB2312" w:hAnsi="仿宋_GB2312" w:eastAsia="仿宋_GB2312" w:cs="仿宋_GB2312"/>
          <w:szCs w:val="30"/>
        </w:rPr>
        <w:t>赛项</w:t>
      </w:r>
    </w:p>
    <w:p>
      <w:pPr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szCs w:val="30"/>
        </w:rPr>
      </w:pPr>
      <w:r>
        <w:rPr>
          <w:rFonts w:hint="eastAsia" w:ascii="仿宋_GB2312" w:hAnsi="仿宋_GB2312" w:eastAsia="仿宋_GB2312" w:cs="仿宋_GB2312"/>
          <w:szCs w:val="30"/>
        </w:rPr>
        <w:t>赛项组别：高职组</w:t>
      </w:r>
    </w:p>
    <w:p>
      <w:pPr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szCs w:val="30"/>
        </w:rPr>
      </w:pPr>
      <w:r>
        <w:rPr>
          <w:rFonts w:hint="eastAsia" w:ascii="仿宋_GB2312" w:hAnsi="仿宋_GB2312" w:eastAsia="仿宋_GB2312" w:cs="仿宋_GB2312"/>
          <w:szCs w:val="30"/>
        </w:rPr>
        <w:t>专业大类：财经商贸</w:t>
      </w:r>
    </w:p>
    <w:p>
      <w:pPr>
        <w:pStyle w:val="3"/>
        <w:spacing w:before="0" w:after="0" w:line="560" w:lineRule="exact"/>
        <w:ind w:firstLine="600" w:firstLineChars="200"/>
        <w:jc w:val="left"/>
        <w:rPr>
          <w:rFonts w:ascii="Times New Roman" w:hAnsi="Times New Roman" w:eastAsia="黑体"/>
          <w:b w:val="0"/>
          <w:sz w:val="30"/>
          <w:szCs w:val="30"/>
        </w:rPr>
      </w:pPr>
      <w:r>
        <w:rPr>
          <w:rFonts w:ascii="Times New Roman" w:hAnsi="Times New Roman" w:eastAsia="黑体"/>
          <w:b w:val="0"/>
          <w:sz w:val="30"/>
          <w:szCs w:val="30"/>
        </w:rPr>
        <w:t>二、竞赛目的</w:t>
      </w:r>
    </w:p>
    <w:p>
      <w:pPr>
        <w:spacing w:line="560" w:lineRule="exact"/>
        <w:ind w:firstLine="600" w:firstLineChars="200"/>
        <w:jc w:val="left"/>
        <w:rPr>
          <w:rFonts w:ascii="Times New Roman" w:hAnsi="Times New Roman" w:eastAsia="仿宋_GB2312"/>
          <w:szCs w:val="30"/>
        </w:rPr>
      </w:pPr>
      <w:r>
        <w:rPr>
          <w:rFonts w:hint="eastAsia" w:ascii="Times New Roman" w:hAnsi="Times New Roman" w:eastAsia="仿宋_GB2312"/>
          <w:szCs w:val="30"/>
        </w:rPr>
        <w:t>电子商务赛项对接新技术背景下电子商务数字化转型升级新趋势，以培养优秀财经商贸人才、服务电子商务行业人才需求为出发点，贯彻党的二十大 “加快发展数字经济，促进数字经济和实体经济深度融合”“推动货物贸易优化升级，创新 服务贸易发展机制，发展数字贸易，加快建设贸易强国”等精神。坚 持国家“十四五”规划中提出的“鼓励商贸流通业态与模式创新，推 进数字化智能化改造和跨界融合，线上线下全渠道满足消费需求”“培 育新型消费，发展信息消费、数字消费”等方针政策，深入贯彻国家 发展数字经济、建设数字中国的总体要求，实现促进中国电子商务行业持续健康发展。</w:t>
      </w:r>
    </w:p>
    <w:p>
      <w:pPr>
        <w:pStyle w:val="3"/>
        <w:spacing w:before="0" w:after="0" w:line="560" w:lineRule="exact"/>
        <w:ind w:firstLine="600" w:firstLineChars="200"/>
        <w:jc w:val="left"/>
        <w:rPr>
          <w:rFonts w:ascii="Times New Roman" w:hAnsi="Times New Roman" w:eastAsia="黑体"/>
          <w:b w:val="0"/>
          <w:sz w:val="30"/>
          <w:szCs w:val="30"/>
        </w:rPr>
      </w:pPr>
      <w:r>
        <w:rPr>
          <w:rFonts w:ascii="Times New Roman" w:hAnsi="Times New Roman" w:eastAsia="黑体"/>
          <w:b w:val="0"/>
          <w:sz w:val="30"/>
          <w:szCs w:val="30"/>
        </w:rPr>
        <w:t>三、参赛资格</w:t>
      </w:r>
    </w:p>
    <w:p>
      <w:pPr>
        <w:spacing w:line="560" w:lineRule="exact"/>
        <w:ind w:firstLine="600" w:firstLineChars="200"/>
        <w:jc w:val="left"/>
        <w:rPr>
          <w:rFonts w:ascii="Times New Roman" w:hAnsi="Times New Roman" w:eastAsia="仿宋_GB2312"/>
          <w:szCs w:val="30"/>
        </w:rPr>
      </w:pPr>
      <w:r>
        <w:rPr>
          <w:rFonts w:ascii="Times New Roman" w:hAnsi="Times New Roman" w:eastAsia="仿宋_GB2312"/>
          <w:szCs w:val="30"/>
        </w:rPr>
        <w:t>赛项为团体赛，每支参赛队由</w:t>
      </w:r>
      <w:r>
        <w:rPr>
          <w:rFonts w:hint="eastAsia" w:ascii="Times New Roman" w:hAnsi="Times New Roman" w:eastAsia="仿宋_GB2312"/>
          <w:szCs w:val="30"/>
          <w:lang w:val="en-US" w:eastAsia="zh-CN"/>
        </w:rPr>
        <w:t>4</w:t>
      </w:r>
      <w:r>
        <w:rPr>
          <w:rFonts w:ascii="Times New Roman" w:hAnsi="Times New Roman" w:eastAsia="仿宋_GB2312"/>
          <w:szCs w:val="30"/>
        </w:rPr>
        <w:t>名选手组成，性别不限</w:t>
      </w:r>
      <w:r>
        <w:rPr>
          <w:rFonts w:hint="eastAsia" w:ascii="Times New Roman" w:hAnsi="Times New Roman" w:eastAsia="仿宋_GB2312"/>
          <w:szCs w:val="30"/>
        </w:rPr>
        <w:t>。</w:t>
      </w:r>
    </w:p>
    <w:p>
      <w:pPr>
        <w:pStyle w:val="3"/>
        <w:spacing w:before="0" w:after="0" w:line="560" w:lineRule="exact"/>
        <w:ind w:firstLine="600" w:firstLineChars="200"/>
        <w:jc w:val="left"/>
        <w:rPr>
          <w:rFonts w:ascii="Times New Roman" w:hAnsi="Times New Roman" w:eastAsia="黑体"/>
          <w:b w:val="0"/>
          <w:sz w:val="30"/>
          <w:szCs w:val="30"/>
        </w:rPr>
      </w:pPr>
      <w:r>
        <w:rPr>
          <w:rFonts w:ascii="Times New Roman" w:hAnsi="Times New Roman" w:eastAsia="黑体"/>
          <w:b w:val="0"/>
          <w:sz w:val="30"/>
          <w:szCs w:val="30"/>
        </w:rPr>
        <w:t>四、参赛报名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06" w:firstLineChars="202"/>
        <w:textAlignment w:val="auto"/>
        <w:rPr>
          <w:rFonts w:ascii="Times New Roman" w:hAnsi="Times New Roman" w:eastAsia="仿宋_GB2312"/>
          <w:szCs w:val="30"/>
          <w:lang w:eastAsia="zh-TW"/>
        </w:rPr>
      </w:pPr>
      <w:r>
        <w:rPr>
          <w:rFonts w:hint="eastAsia" w:ascii="Times New Roman" w:hAnsi="Times New Roman" w:eastAsia="仿宋_GB2312"/>
          <w:szCs w:val="30"/>
        </w:rPr>
        <w:t>各</w:t>
      </w:r>
      <w:r>
        <w:rPr>
          <w:rFonts w:ascii="Times New Roman" w:hAnsi="Times New Roman" w:eastAsia="仿宋_GB2312"/>
          <w:szCs w:val="30"/>
          <w:lang w:eastAsia="zh-TW"/>
        </w:rPr>
        <w:t>参赛</w:t>
      </w:r>
      <w:r>
        <w:rPr>
          <w:rFonts w:hint="eastAsia" w:ascii="Times New Roman" w:hAnsi="Times New Roman" w:eastAsia="仿宋_GB2312"/>
          <w:szCs w:val="30"/>
        </w:rPr>
        <w:t>队伍</w:t>
      </w:r>
      <w:r>
        <w:rPr>
          <w:rFonts w:ascii="Times New Roman" w:hAnsi="Times New Roman" w:eastAsia="仿宋_GB2312"/>
          <w:szCs w:val="30"/>
          <w:lang w:eastAsia="zh-TW"/>
        </w:rPr>
        <w:t>须按要求</w:t>
      </w:r>
      <w:r>
        <w:rPr>
          <w:rFonts w:hint="eastAsia" w:ascii="Times New Roman" w:hAnsi="Times New Roman" w:eastAsia="仿宋_GB2312"/>
          <w:szCs w:val="30"/>
        </w:rPr>
        <w:t>报名时间</w:t>
      </w:r>
      <w:r>
        <w:rPr>
          <w:rFonts w:ascii="Times New Roman" w:hAnsi="Times New Roman" w:eastAsia="仿宋_GB2312"/>
          <w:szCs w:val="30"/>
          <w:lang w:eastAsia="zh-TW"/>
        </w:rPr>
        <w:t>提交参赛信息。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360" w:lineRule="auto"/>
        <w:ind w:firstLine="600" w:firstLineChars="200"/>
        <w:jc w:val="left"/>
        <w:textAlignment w:val="auto"/>
        <w:rPr>
          <w:rFonts w:ascii="Times New Roman" w:hAnsi="Times New Roman" w:eastAsia="黑体"/>
          <w:b w:val="0"/>
          <w:sz w:val="30"/>
          <w:szCs w:val="30"/>
        </w:rPr>
      </w:pPr>
      <w:r>
        <w:rPr>
          <w:rFonts w:ascii="Times New Roman" w:hAnsi="Times New Roman" w:eastAsia="黑体"/>
          <w:b w:val="0"/>
          <w:sz w:val="30"/>
          <w:szCs w:val="30"/>
        </w:rPr>
        <w:t>五、竞赛日程安排</w:t>
      </w:r>
    </w:p>
    <w:p>
      <w:pPr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cs="宋体" w:asciiTheme="minorEastAsia" w:hAnsiTheme="minorEastAsia" w:eastAsiaTheme="minorEastAsia"/>
          <w:sz w:val="28"/>
          <w:szCs w:val="28"/>
          <w:lang w:val="zh-CN" w:bidi="zh-CN"/>
        </w:rPr>
      </w:pPr>
      <w:r>
        <w:rPr>
          <w:rFonts w:hint="eastAsia" w:cs="宋体" w:asciiTheme="minorEastAsia" w:hAnsiTheme="minorEastAsia" w:eastAsiaTheme="minorEastAsia"/>
          <w:sz w:val="28"/>
          <w:szCs w:val="28"/>
          <w:lang w:val="zh-CN" w:bidi="zh-CN"/>
        </w:rPr>
        <w:t>（一）</w:t>
      </w:r>
      <w:r>
        <w:rPr>
          <w:rFonts w:cs="宋体" w:asciiTheme="minorEastAsia" w:hAnsiTheme="minorEastAsia" w:eastAsiaTheme="minorEastAsia"/>
          <w:sz w:val="28"/>
          <w:szCs w:val="28"/>
          <w:lang w:val="zh-CN" w:bidi="zh-CN"/>
        </w:rPr>
        <w:t>赛前提升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cs="宋体" w:asciiTheme="minorEastAsia" w:hAnsiTheme="minorEastAsia" w:eastAsiaTheme="minorEastAsia"/>
          <w:sz w:val="28"/>
          <w:szCs w:val="28"/>
          <w:lang w:val="zh-CN" w:bidi="zh-CN"/>
        </w:rPr>
      </w:pPr>
      <w:r>
        <w:rPr>
          <w:rFonts w:hint="eastAsia" w:ascii="Times New Roman" w:hAnsi="Times New Roman" w:eastAsia="仿宋_GB2312"/>
          <w:szCs w:val="30"/>
        </w:rPr>
        <w:t>报名通过后</w:t>
      </w:r>
      <w:r>
        <w:rPr>
          <w:rFonts w:ascii="Times New Roman" w:hAnsi="Times New Roman" w:eastAsia="仿宋_GB2312"/>
          <w:szCs w:val="30"/>
        </w:rPr>
        <w:t>参赛队可通过竞赛平台学习相关课程，参与相关竞技活动，巩固知识，提升能力。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06" w:firstLineChars="202"/>
        <w:textAlignment w:val="auto"/>
        <w:rPr>
          <w:rFonts w:ascii="Times New Roman" w:hAnsi="Times New Roman" w:eastAsia="仿宋_GB2312"/>
          <w:szCs w:val="30"/>
        </w:rPr>
      </w:pPr>
      <w:r>
        <w:rPr>
          <w:rFonts w:hint="eastAsia" w:ascii="Times New Roman" w:hAnsi="Times New Roman" w:eastAsia="仿宋_GB2312"/>
          <w:szCs w:val="30"/>
        </w:rPr>
        <w:t>（二）</w:t>
      </w:r>
      <w:r>
        <w:rPr>
          <w:rFonts w:ascii="Times New Roman" w:hAnsi="Times New Roman" w:eastAsia="仿宋_GB2312"/>
          <w:szCs w:val="30"/>
        </w:rPr>
        <w:t>赛前练习</w:t>
      </w:r>
    </w:p>
    <w:p>
      <w:pPr>
        <w:spacing w:line="560" w:lineRule="exact"/>
        <w:ind w:firstLine="606" w:firstLineChars="202"/>
        <w:rPr>
          <w:rFonts w:ascii="Times New Roman" w:hAnsi="Times New Roman" w:eastAsia="仿宋_GB2312"/>
          <w:szCs w:val="30"/>
        </w:rPr>
      </w:pPr>
      <w:r>
        <w:rPr>
          <w:rFonts w:hint="eastAsia" w:ascii="Times New Roman" w:hAnsi="Times New Roman" w:eastAsia="仿宋_GB2312"/>
          <w:szCs w:val="30"/>
          <w:lang w:val="en-US" w:eastAsia="zh-CN"/>
        </w:rPr>
        <w:t>5</w:t>
      </w:r>
      <w:r>
        <w:rPr>
          <w:rFonts w:ascii="Times New Roman" w:hAnsi="Times New Roman" w:eastAsia="仿宋_GB2312"/>
          <w:szCs w:val="30"/>
        </w:rPr>
        <w:t>月</w:t>
      </w:r>
      <w:r>
        <w:rPr>
          <w:rFonts w:hint="eastAsia" w:ascii="Times New Roman" w:hAnsi="Times New Roman" w:eastAsia="仿宋_GB2312"/>
          <w:szCs w:val="30"/>
        </w:rPr>
        <w:t>8</w:t>
      </w:r>
      <w:r>
        <w:rPr>
          <w:rFonts w:ascii="Times New Roman" w:hAnsi="Times New Roman" w:eastAsia="仿宋_GB2312"/>
          <w:szCs w:val="30"/>
        </w:rPr>
        <w:t>日起，开放赛前练习。</w:t>
      </w:r>
    </w:p>
    <w:p>
      <w:pPr>
        <w:spacing w:line="560" w:lineRule="exact"/>
        <w:ind w:firstLine="606" w:firstLineChars="202"/>
        <w:rPr>
          <w:rFonts w:ascii="Times New Roman" w:hAnsi="Times New Roman" w:eastAsia="仿宋_GB2312"/>
          <w:szCs w:val="30"/>
        </w:rPr>
      </w:pPr>
      <w:r>
        <w:rPr>
          <w:rFonts w:hint="eastAsia" w:ascii="Times New Roman" w:hAnsi="Times New Roman" w:eastAsia="仿宋_GB2312"/>
          <w:szCs w:val="30"/>
        </w:rPr>
        <w:t>（三）竞赛时间：</w:t>
      </w:r>
    </w:p>
    <w:p>
      <w:pPr>
        <w:spacing w:line="560" w:lineRule="exact"/>
        <w:ind w:firstLine="606" w:firstLineChars="202"/>
        <w:rPr>
          <w:rFonts w:ascii="Times New Roman" w:hAnsi="Times New Roman" w:eastAsia="仿宋_GB2312"/>
          <w:szCs w:val="30"/>
        </w:rPr>
      </w:pPr>
      <w:r>
        <w:rPr>
          <w:rFonts w:ascii="Times New Roman" w:hAnsi="Times New Roman" w:eastAsia="仿宋_GB2312"/>
          <w:szCs w:val="30"/>
        </w:rPr>
        <w:t>202</w:t>
      </w:r>
      <w:r>
        <w:rPr>
          <w:rFonts w:hint="eastAsia" w:ascii="Times New Roman" w:hAnsi="Times New Roman" w:eastAsia="仿宋_GB2312"/>
          <w:szCs w:val="30"/>
          <w:lang w:val="en-US" w:eastAsia="zh-CN"/>
        </w:rPr>
        <w:t>4</w:t>
      </w:r>
      <w:r>
        <w:rPr>
          <w:rFonts w:hint="eastAsia" w:ascii="Times New Roman" w:hAnsi="Times New Roman" w:eastAsia="仿宋_GB2312"/>
          <w:szCs w:val="30"/>
        </w:rPr>
        <w:t>年</w:t>
      </w:r>
      <w:r>
        <w:rPr>
          <w:rFonts w:hint="eastAsia" w:ascii="Times New Roman" w:hAnsi="Times New Roman" w:eastAsia="仿宋_GB2312"/>
          <w:szCs w:val="30"/>
          <w:lang w:val="en-US" w:eastAsia="zh-CN"/>
        </w:rPr>
        <w:t>6</w:t>
      </w:r>
      <w:r>
        <w:rPr>
          <w:rFonts w:hint="eastAsia" w:ascii="Times New Roman" w:hAnsi="Times New Roman" w:eastAsia="仿宋_GB2312"/>
          <w:szCs w:val="30"/>
        </w:rPr>
        <w:t>月</w:t>
      </w:r>
      <w:r>
        <w:rPr>
          <w:rFonts w:hint="eastAsia" w:ascii="Times New Roman" w:hAnsi="Times New Roman" w:eastAsia="仿宋_GB2312"/>
          <w:szCs w:val="30"/>
          <w:lang w:val="en-US" w:eastAsia="zh-CN"/>
        </w:rPr>
        <w:t>6</w:t>
      </w:r>
      <w:r>
        <w:rPr>
          <w:rFonts w:hint="eastAsia" w:ascii="Times New Roman" w:hAnsi="Times New Roman" w:eastAsia="仿宋_GB2312"/>
          <w:szCs w:val="30"/>
        </w:rPr>
        <w:t>日</w:t>
      </w:r>
    </w:p>
    <w:p>
      <w:pPr>
        <w:numPr>
          <w:ilvl w:val="0"/>
          <w:numId w:val="2"/>
        </w:numPr>
        <w:spacing w:line="560" w:lineRule="exact"/>
        <w:ind w:firstLine="606" w:firstLineChars="202"/>
        <w:rPr>
          <w:rFonts w:hint="eastAsia" w:ascii="Times New Roman" w:hAnsi="Times New Roman" w:eastAsia="仿宋_GB2312"/>
          <w:szCs w:val="30"/>
        </w:rPr>
      </w:pPr>
      <w:r>
        <w:rPr>
          <w:rFonts w:hint="eastAsia" w:ascii="Times New Roman" w:hAnsi="Times New Roman" w:eastAsia="仿宋_GB2312"/>
          <w:szCs w:val="30"/>
        </w:rPr>
        <w:t>评委名单：</w:t>
      </w:r>
    </w:p>
    <w:p>
      <w:pPr>
        <w:spacing w:line="560" w:lineRule="exact"/>
        <w:ind w:firstLine="606" w:firstLineChars="202"/>
        <w:rPr>
          <w:rFonts w:hint="default" w:ascii="Times New Roman" w:hAnsi="Times New Roman" w:eastAsia="仿宋_GB2312"/>
          <w:szCs w:val="30"/>
          <w:lang w:val="en-US" w:eastAsia="zh-CN"/>
        </w:rPr>
      </w:pPr>
      <w:r>
        <w:rPr>
          <w:rFonts w:hint="eastAsia" w:ascii="Times New Roman" w:hAnsi="Times New Roman" w:eastAsia="仿宋_GB2312"/>
          <w:szCs w:val="30"/>
          <w:lang w:val="en-US" w:eastAsia="zh-CN"/>
        </w:rPr>
        <w:t>刘志伟、李宝、唐燕、辛鑫鑫</w:t>
      </w:r>
    </w:p>
    <w:p>
      <w:pPr>
        <w:pStyle w:val="3"/>
        <w:spacing w:before="0" w:after="0" w:line="560" w:lineRule="exact"/>
        <w:ind w:firstLine="600" w:firstLineChars="200"/>
        <w:jc w:val="left"/>
        <w:rPr>
          <w:rFonts w:ascii="Times New Roman" w:hAnsi="Times New Roman" w:eastAsia="黑体"/>
          <w:b w:val="0"/>
          <w:sz w:val="30"/>
          <w:szCs w:val="30"/>
        </w:rPr>
      </w:pPr>
      <w:r>
        <w:rPr>
          <w:rFonts w:ascii="Times New Roman" w:hAnsi="Times New Roman" w:eastAsia="黑体"/>
          <w:b w:val="0"/>
          <w:sz w:val="30"/>
          <w:szCs w:val="30"/>
        </w:rPr>
        <w:t>六、竞赛内容</w:t>
      </w:r>
    </w:p>
    <w:p>
      <w:pPr>
        <w:spacing w:before="301" w:line="411" w:lineRule="auto"/>
        <w:ind w:left="109" w:right="98" w:firstLine="563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本赛项按照国家“十四五”电子商务发展规划中提出的“深化创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新驱动，塑造高质量电子商务产业”“推进商产融合，</w:t>
      </w:r>
      <w:r>
        <w:rPr>
          <w:rFonts w:ascii="仿宋" w:hAnsi="仿宋" w:eastAsia="仿宋" w:cs="仿宋"/>
          <w:spacing w:val="-4"/>
          <w:sz w:val="28"/>
          <w:szCs w:val="28"/>
        </w:rPr>
        <w:t>助力产业数字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化转型”“引领消费升级，培育高品质数字生活”等主张</w:t>
      </w:r>
      <w:r>
        <w:rPr>
          <w:rFonts w:ascii="仿宋" w:hAnsi="仿宋" w:eastAsia="仿宋" w:cs="仿宋"/>
          <w:spacing w:val="-4"/>
          <w:sz w:val="28"/>
          <w:szCs w:val="28"/>
        </w:rPr>
        <w:t>，不断深入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贯彻落实党中央、国务院关于发展数字经济、建</w:t>
      </w:r>
      <w:r>
        <w:rPr>
          <w:rFonts w:ascii="仿宋" w:hAnsi="仿宋" w:eastAsia="仿宋" w:cs="仿宋"/>
          <w:spacing w:val="-4"/>
          <w:sz w:val="28"/>
          <w:szCs w:val="28"/>
        </w:rPr>
        <w:t>设数字中国的总体要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求。面向电商产品开发、视觉营销设计、短视频剪辑与</w:t>
      </w:r>
      <w:r>
        <w:rPr>
          <w:rFonts w:ascii="仿宋" w:hAnsi="仿宋" w:eastAsia="仿宋" w:cs="仿宋"/>
          <w:spacing w:val="-4"/>
          <w:sz w:val="28"/>
          <w:szCs w:val="28"/>
        </w:rPr>
        <w:t>制作、网店运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营、互联网营销、全渠道营销等岗位（群</w:t>
      </w:r>
      <w:r>
        <w:rPr>
          <w:rFonts w:ascii="仿宋" w:hAnsi="仿宋" w:eastAsia="仿宋" w:cs="仿宋"/>
          <w:spacing w:val="-34"/>
          <w:sz w:val="28"/>
          <w:szCs w:val="28"/>
        </w:rPr>
        <w:t>），</w:t>
      </w:r>
      <w:r>
        <w:rPr>
          <w:rFonts w:ascii="仿宋" w:hAnsi="仿宋" w:eastAsia="仿宋" w:cs="仿宋"/>
          <w:spacing w:val="-1"/>
          <w:sz w:val="28"/>
          <w:szCs w:val="28"/>
        </w:rPr>
        <w:t>以市场需求挖掘、数据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化选品、产品供应渠道评估、产品发布渠道测试、网店首页视觉营销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设计、产品主图视频编辑与制作、产品详情页视觉营销设计、网店营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销方案制定、网店运营推广、网店运营数据分析与</w:t>
      </w:r>
      <w:r>
        <w:rPr>
          <w:rFonts w:ascii="仿宋" w:hAnsi="仿宋" w:eastAsia="仿宋" w:cs="仿宋"/>
          <w:spacing w:val="-4"/>
          <w:sz w:val="28"/>
          <w:szCs w:val="28"/>
        </w:rPr>
        <w:t>应用等典型工作任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务的完成质量以及职业素养作为竞赛内容，</w:t>
      </w:r>
      <w:r>
        <w:rPr>
          <w:rFonts w:ascii="仿宋" w:hAnsi="仿宋" w:eastAsia="仿宋" w:cs="仿宋"/>
          <w:spacing w:val="-4"/>
          <w:sz w:val="28"/>
          <w:szCs w:val="28"/>
        </w:rPr>
        <w:t>全面考察参赛选手的数据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分析、产品开发、视觉营销、营销策划、网络营销、</w:t>
      </w:r>
      <w:r>
        <w:rPr>
          <w:rFonts w:ascii="仿宋" w:hAnsi="仿宋" w:eastAsia="仿宋" w:cs="仿宋"/>
          <w:spacing w:val="-4"/>
          <w:sz w:val="28"/>
          <w:szCs w:val="28"/>
        </w:rPr>
        <w:t>数据化运营等专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业核心能力以及创新意识、规范意识、风险意识、</w:t>
      </w:r>
      <w:r>
        <w:rPr>
          <w:rFonts w:ascii="仿宋" w:hAnsi="仿宋" w:eastAsia="仿宋" w:cs="仿宋"/>
          <w:spacing w:val="-3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团队协作意识等职</w:t>
      </w:r>
    </w:p>
    <w:p>
      <w:pPr>
        <w:spacing w:line="217" w:lineRule="auto"/>
        <w:ind w:left="12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业素养。具体的竞赛内容结构、成绩比例，如下表所示：</w:t>
      </w:r>
    </w:p>
    <w:p>
      <w:pPr>
        <w:spacing w:before="238" w:line="218" w:lineRule="auto"/>
        <w:ind w:left="2907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表</w:t>
      </w:r>
      <w:r>
        <w:rPr>
          <w:rFonts w:ascii="仿宋" w:hAnsi="仿宋" w:eastAsia="仿宋" w:cs="仿宋"/>
          <w:spacing w:val="-3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1</w:t>
      </w:r>
      <w:r>
        <w:rPr>
          <w:rFonts w:ascii="仿宋" w:hAnsi="仿宋" w:eastAsia="仿宋" w:cs="仿宋"/>
          <w:spacing w:val="-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竞赛内容、成绩比例</w:t>
      </w:r>
    </w:p>
    <w:p>
      <w:pPr>
        <w:spacing w:line="69" w:lineRule="exact"/>
      </w:pPr>
    </w:p>
    <w:tbl>
      <w:tblPr>
        <w:tblStyle w:val="29"/>
        <w:tblW w:w="850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8"/>
        <w:gridCol w:w="5950"/>
        <w:gridCol w:w="10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518" w:type="dxa"/>
            <w:shd w:val="clear" w:color="auto" w:fill="D9D9D9"/>
            <w:vAlign w:val="top"/>
          </w:tcPr>
          <w:p>
            <w:pPr>
              <w:spacing w:before="119" w:line="219" w:lineRule="auto"/>
              <w:ind w:left="5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模块</w:t>
            </w:r>
          </w:p>
        </w:tc>
        <w:tc>
          <w:tcPr>
            <w:tcW w:w="5950" w:type="dxa"/>
            <w:shd w:val="clear" w:color="auto" w:fill="D9D9D9"/>
            <w:vAlign w:val="top"/>
          </w:tcPr>
          <w:p>
            <w:pPr>
              <w:spacing w:before="120" w:line="218" w:lineRule="auto"/>
              <w:ind w:left="25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竞赛内容</w:t>
            </w:r>
          </w:p>
        </w:tc>
        <w:tc>
          <w:tcPr>
            <w:tcW w:w="1041" w:type="dxa"/>
            <w:shd w:val="clear" w:color="auto" w:fill="D9D9D9"/>
            <w:vAlign w:val="top"/>
          </w:tcPr>
          <w:p>
            <w:pPr>
              <w:spacing w:before="119" w:line="219" w:lineRule="auto"/>
              <w:ind w:left="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成绩比例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atLeast"/>
        </w:trPr>
        <w:tc>
          <w:tcPr>
            <w:tcW w:w="1518" w:type="dxa"/>
            <w:vAlign w:val="top"/>
          </w:tcPr>
          <w:p>
            <w:pPr>
              <w:pStyle w:val="30"/>
              <w:spacing w:line="245" w:lineRule="auto"/>
              <w:rPr>
                <w:rFonts w:ascii="仿宋" w:hAnsi="仿宋" w:eastAsia="仿宋" w:cs="仿宋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30"/>
              <w:spacing w:line="245" w:lineRule="auto"/>
              <w:rPr>
                <w:rFonts w:ascii="仿宋" w:hAnsi="仿宋" w:eastAsia="仿宋" w:cs="仿宋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30"/>
              <w:spacing w:line="246" w:lineRule="auto"/>
              <w:rPr>
                <w:rFonts w:ascii="仿宋" w:hAnsi="仿宋" w:eastAsia="仿宋" w:cs="仿宋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before="79" w:line="218" w:lineRule="auto"/>
              <w:ind w:left="73"/>
              <w:rPr>
                <w:rFonts w:ascii="仿宋" w:hAnsi="仿宋" w:eastAsia="仿宋" w:cs="仿宋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4"/>
                <w:kern w:val="2"/>
                <w:sz w:val="24"/>
                <w:szCs w:val="24"/>
                <w:lang w:val="en-US" w:eastAsia="zh-CN" w:bidi="ar-SA"/>
              </w:rPr>
              <w:t>电商产品开发</w:t>
            </w:r>
          </w:p>
        </w:tc>
        <w:tc>
          <w:tcPr>
            <w:tcW w:w="5950" w:type="dxa"/>
            <w:vAlign w:val="top"/>
          </w:tcPr>
          <w:p>
            <w:pPr>
              <w:spacing w:before="116" w:line="360" w:lineRule="auto"/>
              <w:ind w:left="4" w:firstLine="2"/>
              <w:jc w:val="both"/>
              <w:rPr>
                <w:rFonts w:ascii="仿宋" w:hAnsi="仿宋" w:eastAsia="仿宋" w:cs="仿宋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4"/>
                <w:kern w:val="2"/>
                <w:sz w:val="24"/>
                <w:szCs w:val="24"/>
                <w:lang w:val="en-US" w:eastAsia="zh-CN" w:bidi="ar-SA"/>
              </w:rPr>
              <w:t>根据对市场数据的分析，挖掘市场需求，明确目标客户画像及市场定位，制定互联网产品规划和开发方案，完成数据化选品，并对产品渠道进行评估测试，合理选择产品供</w:t>
            </w:r>
          </w:p>
          <w:p>
            <w:pPr>
              <w:spacing w:before="1" w:line="215" w:lineRule="auto"/>
              <w:ind w:left="16"/>
              <w:rPr>
                <w:rFonts w:ascii="仿宋" w:hAnsi="仿宋" w:eastAsia="仿宋" w:cs="仿宋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4"/>
                <w:kern w:val="2"/>
                <w:sz w:val="24"/>
                <w:szCs w:val="24"/>
                <w:lang w:val="en-US" w:eastAsia="zh-CN" w:bidi="ar-SA"/>
              </w:rPr>
              <w:t>应及发布渠道，提高产品竞争优势。</w:t>
            </w:r>
          </w:p>
        </w:tc>
        <w:tc>
          <w:tcPr>
            <w:tcW w:w="1041" w:type="dxa"/>
            <w:vAlign w:val="top"/>
          </w:tcPr>
          <w:p>
            <w:pPr>
              <w:pStyle w:val="30"/>
              <w:spacing w:line="244" w:lineRule="auto"/>
              <w:rPr>
                <w:rFonts w:ascii="仿宋" w:hAnsi="仿宋" w:eastAsia="仿宋" w:cs="仿宋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30"/>
              <w:spacing w:line="245" w:lineRule="auto"/>
              <w:rPr>
                <w:rFonts w:ascii="仿宋" w:hAnsi="仿宋" w:eastAsia="仿宋" w:cs="仿宋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30"/>
              <w:spacing w:line="245" w:lineRule="auto"/>
              <w:rPr>
                <w:rFonts w:ascii="仿宋" w:hAnsi="仿宋" w:eastAsia="仿宋" w:cs="仿宋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before="78" w:line="237" w:lineRule="auto"/>
              <w:ind w:left="356"/>
              <w:rPr>
                <w:rFonts w:ascii="仿宋" w:hAnsi="仿宋" w:eastAsia="仿宋" w:cs="仿宋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4"/>
                <w:kern w:val="2"/>
                <w:sz w:val="24"/>
                <w:szCs w:val="24"/>
                <w:lang w:val="en-US" w:eastAsia="zh-CN" w:bidi="ar-SA"/>
              </w:rPr>
              <w:t>20%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</w:trPr>
        <w:tc>
          <w:tcPr>
            <w:tcW w:w="1518" w:type="dxa"/>
            <w:vAlign w:val="top"/>
          </w:tcPr>
          <w:p>
            <w:pPr>
              <w:pStyle w:val="30"/>
              <w:spacing w:line="252" w:lineRule="auto"/>
            </w:pPr>
          </w:p>
          <w:p>
            <w:pPr>
              <w:pStyle w:val="30"/>
              <w:spacing w:line="253" w:lineRule="auto"/>
            </w:pPr>
          </w:p>
          <w:p>
            <w:pPr>
              <w:spacing w:before="78" w:line="218" w:lineRule="auto"/>
              <w:ind w:left="2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视觉营销</w:t>
            </w:r>
          </w:p>
        </w:tc>
        <w:tc>
          <w:tcPr>
            <w:tcW w:w="5950" w:type="dxa"/>
            <w:vAlign w:val="top"/>
          </w:tcPr>
          <w:p>
            <w:pPr>
              <w:spacing w:before="118" w:line="360" w:lineRule="auto"/>
              <w:ind w:left="7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根据网店营销需求及产品定位，结合目标客户特征，分析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标志、色彩、字体等视觉传达元素，对网店首页、产品主</w:t>
            </w:r>
          </w:p>
          <w:p>
            <w:pPr>
              <w:spacing w:line="216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图视频、产品详情页进行视觉营销设计，增加网店页面访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问深度，提高产品转化率。</w:t>
            </w:r>
          </w:p>
        </w:tc>
        <w:tc>
          <w:tcPr>
            <w:tcW w:w="1041" w:type="dxa"/>
            <w:vAlign w:val="top"/>
          </w:tcPr>
          <w:p>
            <w:pPr>
              <w:pStyle w:val="30"/>
              <w:spacing w:line="252" w:lineRule="auto"/>
            </w:pPr>
          </w:p>
          <w:p>
            <w:pPr>
              <w:pStyle w:val="30"/>
              <w:spacing w:line="253" w:lineRule="auto"/>
            </w:pPr>
          </w:p>
          <w:p>
            <w:pPr>
              <w:spacing w:before="78" w:line="237" w:lineRule="auto"/>
              <w:ind w:left="3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30%</w:t>
            </w:r>
          </w:p>
        </w:tc>
      </w:tr>
    </w:tbl>
    <w:p>
      <w:pPr>
        <w:spacing w:line="91" w:lineRule="auto"/>
        <w:rPr>
          <w:rFonts w:ascii="Arial"/>
          <w:sz w:val="2"/>
        </w:rPr>
      </w:pPr>
    </w:p>
    <w:tbl>
      <w:tblPr>
        <w:tblStyle w:val="29"/>
        <w:tblW w:w="850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8"/>
        <w:gridCol w:w="5950"/>
        <w:gridCol w:w="10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9" w:hRule="atLeast"/>
        </w:trPr>
        <w:tc>
          <w:tcPr>
            <w:tcW w:w="1518" w:type="dxa"/>
            <w:vAlign w:val="top"/>
          </w:tcPr>
          <w:p>
            <w:pPr>
              <w:pStyle w:val="30"/>
              <w:spacing w:line="286" w:lineRule="auto"/>
            </w:pPr>
          </w:p>
          <w:p>
            <w:pPr>
              <w:pStyle w:val="30"/>
              <w:spacing w:line="286" w:lineRule="auto"/>
            </w:pPr>
          </w:p>
          <w:p>
            <w:pPr>
              <w:pStyle w:val="30"/>
              <w:spacing w:line="287" w:lineRule="auto"/>
            </w:pPr>
          </w:p>
          <w:p>
            <w:pPr>
              <w:pStyle w:val="30"/>
              <w:spacing w:line="287" w:lineRule="auto"/>
            </w:pPr>
          </w:p>
          <w:p>
            <w:pPr>
              <w:pStyle w:val="30"/>
              <w:spacing w:line="287" w:lineRule="auto"/>
            </w:pPr>
          </w:p>
          <w:p>
            <w:pPr>
              <w:spacing w:before="78" w:line="468" w:lineRule="exact"/>
              <w:ind w:left="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position w:val="17"/>
                <w:sz w:val="24"/>
                <w:szCs w:val="24"/>
              </w:rPr>
              <w:t>网店营销与运</w:t>
            </w:r>
          </w:p>
          <w:p>
            <w:pPr>
              <w:spacing w:line="218" w:lineRule="auto"/>
              <w:ind w:left="4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营推广</w:t>
            </w:r>
          </w:p>
        </w:tc>
        <w:tc>
          <w:tcPr>
            <w:tcW w:w="5950" w:type="dxa"/>
            <w:vAlign w:val="top"/>
          </w:tcPr>
          <w:p>
            <w:pPr>
              <w:spacing w:before="116" w:line="360" w:lineRule="auto"/>
              <w:ind w:left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 xml:space="preserve">根据网店运营目标及运营现状，结合不同营销方式的特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点，制定网店营销方案，依托营销方案，制定并实施不同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运营阶段的营销推广策略，用以保证每个运营周期内网店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营销与运营推广工作的顺利进行，提高各个运营周期网店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及产品的曝光量和点击量，提升引流转化能力，并在运营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过程中对每个运营周期的推广及运营数据进行分析诊断，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据此不断优化网店营销方案，持续提高网店竞争力及盈利</w:t>
            </w:r>
          </w:p>
          <w:p>
            <w:pPr>
              <w:spacing w:line="217" w:lineRule="auto"/>
              <w:ind w:left="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能力。</w:t>
            </w:r>
          </w:p>
        </w:tc>
        <w:tc>
          <w:tcPr>
            <w:tcW w:w="1041" w:type="dxa"/>
            <w:vAlign w:val="top"/>
          </w:tcPr>
          <w:p>
            <w:pPr>
              <w:pStyle w:val="30"/>
              <w:spacing w:line="277" w:lineRule="auto"/>
            </w:pPr>
          </w:p>
          <w:p>
            <w:pPr>
              <w:pStyle w:val="30"/>
              <w:spacing w:line="277" w:lineRule="auto"/>
            </w:pPr>
          </w:p>
          <w:p>
            <w:pPr>
              <w:pStyle w:val="30"/>
              <w:spacing w:line="277" w:lineRule="auto"/>
            </w:pPr>
          </w:p>
          <w:p>
            <w:pPr>
              <w:pStyle w:val="30"/>
              <w:spacing w:line="277" w:lineRule="auto"/>
            </w:pPr>
          </w:p>
          <w:p>
            <w:pPr>
              <w:pStyle w:val="30"/>
              <w:spacing w:line="278" w:lineRule="auto"/>
            </w:pPr>
          </w:p>
          <w:p>
            <w:pPr>
              <w:pStyle w:val="30"/>
              <w:spacing w:line="278" w:lineRule="auto"/>
            </w:pPr>
          </w:p>
          <w:p>
            <w:pPr>
              <w:spacing w:before="78" w:line="237" w:lineRule="auto"/>
              <w:ind w:left="3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50%</w:t>
            </w:r>
          </w:p>
        </w:tc>
      </w:tr>
    </w:tbl>
    <w:p>
      <w:pPr>
        <w:pStyle w:val="3"/>
        <w:spacing w:before="0" w:after="0" w:line="560" w:lineRule="exact"/>
        <w:ind w:firstLine="600" w:firstLineChars="200"/>
        <w:jc w:val="left"/>
        <w:rPr>
          <w:rFonts w:ascii="Times New Roman" w:hAnsi="Times New Roman" w:eastAsia="黑体"/>
          <w:b w:val="0"/>
          <w:sz w:val="30"/>
          <w:szCs w:val="30"/>
        </w:rPr>
      </w:pPr>
      <w:r>
        <w:rPr>
          <w:rFonts w:ascii="Times New Roman" w:hAnsi="Times New Roman" w:eastAsia="黑体"/>
          <w:b w:val="0"/>
          <w:sz w:val="30"/>
          <w:szCs w:val="30"/>
        </w:rPr>
        <w:t>七、竞赛方式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/>
          <w:szCs w:val="30"/>
        </w:rPr>
      </w:pPr>
      <w:r>
        <w:rPr>
          <w:rFonts w:ascii="Times New Roman" w:hAnsi="Times New Roman" w:eastAsia="仿宋_GB2312"/>
          <w:szCs w:val="30"/>
        </w:rPr>
        <w:t>（一）竞赛模式：封闭式竞赛。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/>
          <w:szCs w:val="30"/>
        </w:rPr>
      </w:pPr>
      <w:r>
        <w:rPr>
          <w:rFonts w:ascii="Times New Roman" w:hAnsi="Times New Roman" w:eastAsia="仿宋_GB2312"/>
          <w:szCs w:val="30"/>
        </w:rPr>
        <w:t>（二）本赛项的竞赛过程中不安排指导教师进场指导。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/>
          <w:szCs w:val="30"/>
        </w:rPr>
      </w:pPr>
      <w:r>
        <w:rPr>
          <w:rFonts w:ascii="Times New Roman" w:hAnsi="Times New Roman" w:eastAsia="仿宋_GB2312"/>
          <w:szCs w:val="30"/>
        </w:rPr>
        <w:t>（</w:t>
      </w:r>
      <w:r>
        <w:rPr>
          <w:rFonts w:hint="eastAsia" w:ascii="Times New Roman" w:hAnsi="Times New Roman" w:eastAsia="仿宋_GB2312"/>
          <w:szCs w:val="30"/>
        </w:rPr>
        <w:t>三</w:t>
      </w:r>
      <w:r>
        <w:rPr>
          <w:rFonts w:ascii="Times New Roman" w:hAnsi="Times New Roman" w:eastAsia="仿宋_GB2312"/>
          <w:szCs w:val="30"/>
        </w:rPr>
        <w:t>）本赛项采取团体赛形式，满分 100 分。</w:t>
      </w:r>
    </w:p>
    <w:p>
      <w:pPr>
        <w:pStyle w:val="3"/>
        <w:spacing w:before="0" w:after="0" w:line="560" w:lineRule="exact"/>
        <w:ind w:firstLine="600" w:firstLineChars="200"/>
        <w:jc w:val="left"/>
        <w:rPr>
          <w:rFonts w:ascii="Times New Roman" w:hAnsi="Times New Roman" w:eastAsia="黑体"/>
          <w:b w:val="0"/>
          <w:sz w:val="30"/>
          <w:szCs w:val="30"/>
        </w:rPr>
      </w:pPr>
      <w:r>
        <w:rPr>
          <w:rFonts w:ascii="Times New Roman" w:hAnsi="Times New Roman" w:eastAsia="黑体"/>
          <w:b w:val="0"/>
          <w:sz w:val="30"/>
          <w:szCs w:val="30"/>
        </w:rPr>
        <w:t>八、竞赛规则</w:t>
      </w:r>
    </w:p>
    <w:p>
      <w:pPr>
        <w:pStyle w:val="20"/>
        <w:numPr>
          <w:ilvl w:val="0"/>
          <w:numId w:val="3"/>
        </w:numPr>
        <w:tabs>
          <w:tab w:val="left" w:pos="851"/>
        </w:tabs>
        <w:adjustRightInd w:val="0"/>
        <w:snapToGrid w:val="0"/>
        <w:spacing w:beforeLines="0" w:afterLines="0" w:line="560" w:lineRule="exact"/>
        <w:ind w:left="0" w:firstLine="567" w:firstLineChars="0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参赛选手不得携带其他显示个人身份信息的物品，不得携带与竞赛无关的电子设备、通讯设备及其他相关资料与用品。期间，现场评委需向选手宣读竞赛须知。比赛开始前，在没有评委允许的情况下，严禁随意触碰竞赛设施和阅读赛卷内容。比赛中途不得离开赛场。</w:t>
      </w:r>
    </w:p>
    <w:p>
      <w:pPr>
        <w:pStyle w:val="20"/>
        <w:numPr>
          <w:ilvl w:val="0"/>
          <w:numId w:val="3"/>
        </w:numPr>
        <w:tabs>
          <w:tab w:val="left" w:pos="851"/>
        </w:tabs>
        <w:adjustRightInd w:val="0"/>
        <w:snapToGrid w:val="0"/>
        <w:spacing w:beforeLines="0" w:afterLines="0" w:line="560" w:lineRule="exact"/>
        <w:ind w:left="0" w:firstLine="567" w:firstLineChars="0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由评委宣布比赛开始，各参赛队开始竞赛。</w:t>
      </w:r>
    </w:p>
    <w:p>
      <w:pPr>
        <w:pStyle w:val="20"/>
        <w:numPr>
          <w:ilvl w:val="0"/>
          <w:numId w:val="3"/>
        </w:numPr>
        <w:tabs>
          <w:tab w:val="left" w:pos="851"/>
        </w:tabs>
        <w:adjustRightInd w:val="0"/>
        <w:snapToGrid w:val="0"/>
        <w:spacing w:beforeLines="0" w:afterLines="0" w:line="560" w:lineRule="exact"/>
        <w:ind w:left="0" w:firstLine="567" w:firstLineChars="0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竞赛过程中，如遇设备故障，参赛选手应示意</w:t>
      </w:r>
      <w:r>
        <w:rPr>
          <w:rFonts w:hint="eastAsia" w:cs="Times New Roman"/>
          <w:sz w:val="30"/>
          <w:szCs w:val="30"/>
        </w:rPr>
        <w:t>，</w:t>
      </w:r>
      <w:r>
        <w:rPr>
          <w:rFonts w:cs="Times New Roman"/>
          <w:sz w:val="30"/>
          <w:szCs w:val="30"/>
        </w:rPr>
        <w:t>评委、技术人员等应及时予以解决。确因计算机软件或硬件故障，致使操作无法继续的，经</w:t>
      </w:r>
      <w:r>
        <w:rPr>
          <w:rFonts w:hint="eastAsia" w:cs="Times New Roman"/>
          <w:sz w:val="30"/>
          <w:szCs w:val="30"/>
        </w:rPr>
        <w:t>评委</w:t>
      </w:r>
      <w:r>
        <w:rPr>
          <w:rFonts w:cs="Times New Roman"/>
          <w:sz w:val="30"/>
          <w:szCs w:val="30"/>
        </w:rPr>
        <w:t>同意，予以启用备用计算机。如遇身体不适，参赛选手示意，应</w:t>
      </w:r>
      <w:r>
        <w:rPr>
          <w:rFonts w:hint="eastAsia" w:cs="Times New Roman"/>
          <w:sz w:val="30"/>
          <w:szCs w:val="30"/>
        </w:rPr>
        <w:t>紧急</w:t>
      </w:r>
      <w:r>
        <w:rPr>
          <w:rFonts w:cs="Times New Roman"/>
          <w:sz w:val="30"/>
          <w:szCs w:val="30"/>
        </w:rPr>
        <w:t>救治。如有其它问题评委应按照有关要求及时予以答疑。</w:t>
      </w:r>
    </w:p>
    <w:p>
      <w:pPr>
        <w:pStyle w:val="20"/>
        <w:tabs>
          <w:tab w:val="left" w:pos="851"/>
          <w:tab w:val="left" w:pos="993"/>
        </w:tabs>
        <w:adjustRightInd w:val="0"/>
        <w:snapToGrid w:val="0"/>
        <w:spacing w:beforeLines="0" w:afterLines="0" w:line="560" w:lineRule="exact"/>
        <w:ind w:firstLine="600"/>
        <w:rPr>
          <w:rFonts w:cs="Times New Roman"/>
          <w:sz w:val="30"/>
          <w:szCs w:val="30"/>
        </w:rPr>
      </w:pPr>
      <w:r>
        <w:rPr>
          <w:rFonts w:hint="eastAsia" w:cs="Times New Roman"/>
          <w:sz w:val="30"/>
          <w:szCs w:val="30"/>
        </w:rPr>
        <w:t>4</w:t>
      </w:r>
      <w:r>
        <w:rPr>
          <w:rFonts w:cs="Times New Roman"/>
          <w:sz w:val="30"/>
          <w:szCs w:val="30"/>
        </w:rPr>
        <w:t>.</w:t>
      </w:r>
      <w:r>
        <w:rPr>
          <w:rFonts w:hint="eastAsia" w:cs="Times New Roman"/>
          <w:sz w:val="30"/>
          <w:szCs w:val="30"/>
          <w:lang w:val="en-US" w:eastAsia="zh-CN"/>
        </w:rPr>
        <w:t>赛项</w:t>
      </w:r>
      <w:r>
        <w:rPr>
          <w:rFonts w:cs="Times New Roman"/>
          <w:sz w:val="30"/>
          <w:szCs w:val="30"/>
        </w:rPr>
        <w:t>结束后，评委公布竞赛结果，并将成绩登在竞赛成绩单上。</w:t>
      </w:r>
    </w:p>
    <w:p>
      <w:pPr>
        <w:pStyle w:val="3"/>
        <w:spacing w:before="0" w:after="0" w:line="560" w:lineRule="exact"/>
        <w:ind w:firstLine="600" w:firstLineChars="200"/>
        <w:jc w:val="left"/>
        <w:rPr>
          <w:rFonts w:ascii="Times New Roman" w:hAnsi="Times New Roman" w:eastAsia="黑体"/>
          <w:b w:val="0"/>
          <w:sz w:val="30"/>
          <w:szCs w:val="30"/>
        </w:rPr>
      </w:pPr>
      <w:r>
        <w:rPr>
          <w:rFonts w:ascii="Times New Roman" w:hAnsi="Times New Roman" w:eastAsia="黑体"/>
          <w:b w:val="0"/>
          <w:sz w:val="30"/>
          <w:szCs w:val="30"/>
        </w:rPr>
        <w:t>九、成绩评定</w:t>
      </w:r>
    </w:p>
    <w:p>
      <w:pPr>
        <w:spacing w:line="69" w:lineRule="exact"/>
      </w:pPr>
    </w:p>
    <w:tbl>
      <w:tblPr>
        <w:tblStyle w:val="29"/>
        <w:tblW w:w="8305" w:type="dxa"/>
        <w:tblInd w:w="1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2548"/>
        <w:gridCol w:w="705"/>
        <w:gridCol w:w="3122"/>
        <w:gridCol w:w="777"/>
        <w:gridCol w:w="68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465" w:type="dxa"/>
            <w:shd w:val="clear" w:color="auto" w:fill="D9D9D9"/>
            <w:textDirection w:val="tbRlV"/>
            <w:vAlign w:val="top"/>
          </w:tcPr>
          <w:p>
            <w:pPr>
              <w:spacing w:before="126" w:line="210" w:lineRule="auto"/>
              <w:ind w:left="157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模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5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块</w:t>
            </w:r>
          </w:p>
        </w:tc>
        <w:tc>
          <w:tcPr>
            <w:tcW w:w="2548" w:type="dxa"/>
            <w:shd w:val="clear" w:color="auto" w:fill="D9D9D9"/>
            <w:vAlign w:val="top"/>
          </w:tcPr>
          <w:p>
            <w:pPr>
              <w:pStyle w:val="30"/>
              <w:spacing w:line="244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spacing w:before="68" w:line="218" w:lineRule="auto"/>
              <w:ind w:left="594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知识点/技能点</w:t>
            </w:r>
          </w:p>
        </w:tc>
        <w:tc>
          <w:tcPr>
            <w:tcW w:w="705" w:type="dxa"/>
            <w:shd w:val="clear" w:color="auto" w:fill="D9D9D9"/>
            <w:vAlign w:val="top"/>
          </w:tcPr>
          <w:p>
            <w:pPr>
              <w:spacing w:before="156" w:line="247" w:lineRule="auto"/>
              <w:ind w:left="175" w:right="139" w:hanging="29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评分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18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内容</w:t>
            </w:r>
          </w:p>
        </w:tc>
        <w:tc>
          <w:tcPr>
            <w:tcW w:w="3122" w:type="dxa"/>
            <w:shd w:val="clear" w:color="auto" w:fill="D9D9D9"/>
            <w:vAlign w:val="top"/>
          </w:tcPr>
          <w:p>
            <w:pPr>
              <w:pStyle w:val="30"/>
              <w:spacing w:line="243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spacing w:before="69" w:line="219" w:lineRule="auto"/>
              <w:ind w:left="1146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评分细则</w:t>
            </w:r>
          </w:p>
        </w:tc>
        <w:tc>
          <w:tcPr>
            <w:tcW w:w="777" w:type="dxa"/>
            <w:shd w:val="clear" w:color="auto" w:fill="D9D9D9"/>
            <w:vAlign w:val="top"/>
          </w:tcPr>
          <w:p>
            <w:pPr>
              <w:pStyle w:val="30"/>
              <w:spacing w:line="243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spacing w:before="68" w:line="220" w:lineRule="auto"/>
              <w:ind w:left="186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分值</w:t>
            </w:r>
          </w:p>
        </w:tc>
        <w:tc>
          <w:tcPr>
            <w:tcW w:w="688" w:type="dxa"/>
            <w:shd w:val="clear" w:color="auto" w:fill="D9D9D9"/>
            <w:vAlign w:val="top"/>
          </w:tcPr>
          <w:p>
            <w:pPr>
              <w:spacing w:before="157" w:line="247" w:lineRule="auto"/>
              <w:ind w:left="140" w:right="131" w:hanging="3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评分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6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41" w:line="207" w:lineRule="auto"/>
              <w:ind w:left="3174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电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1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商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1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产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1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品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开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发</w:t>
            </w:r>
          </w:p>
        </w:tc>
        <w:tc>
          <w:tcPr>
            <w:tcW w:w="2548" w:type="dxa"/>
            <w:vMerge w:val="restart"/>
            <w:tcBorders>
              <w:bottom w:val="nil"/>
            </w:tcBorders>
            <w:vAlign w:val="top"/>
          </w:tcPr>
          <w:p>
            <w:pPr>
              <w:pStyle w:val="30"/>
              <w:spacing w:line="450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spacing w:before="68" w:line="221" w:lineRule="auto"/>
              <w:ind w:left="114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1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知识点：</w:t>
            </w:r>
          </w:p>
          <w:p>
            <w:pPr>
              <w:spacing w:before="61" w:line="312" w:lineRule="exact"/>
              <w:ind w:left="125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2"/>
                <w:position w:val="7"/>
                <w:sz w:val="21"/>
                <w:szCs w:val="21"/>
              </w:rPr>
              <w:t>1.竞争对手分析方法</w:t>
            </w:r>
          </w:p>
          <w:p>
            <w:pPr>
              <w:spacing w:line="218" w:lineRule="auto"/>
              <w:ind w:left="119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3"/>
                <w:sz w:val="21"/>
                <w:szCs w:val="21"/>
              </w:rPr>
              <w:t>2.SWOT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38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3"/>
                <w:sz w:val="21"/>
                <w:szCs w:val="21"/>
              </w:rPr>
              <w:t>分析方法</w:t>
            </w:r>
          </w:p>
          <w:p>
            <w:pPr>
              <w:spacing w:before="63" w:line="312" w:lineRule="exact"/>
              <w:ind w:left="128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4"/>
                <w:position w:val="7"/>
                <w:sz w:val="21"/>
                <w:szCs w:val="21"/>
              </w:rPr>
              <w:t>3.PEST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36"/>
                <w:position w:val="7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4"/>
                <w:position w:val="7"/>
                <w:sz w:val="21"/>
                <w:szCs w:val="21"/>
              </w:rPr>
              <w:t>分析方法</w:t>
            </w:r>
          </w:p>
          <w:p>
            <w:pPr>
              <w:spacing w:line="219" w:lineRule="auto"/>
              <w:ind w:left="119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2"/>
                <w:sz w:val="21"/>
                <w:szCs w:val="21"/>
              </w:rPr>
              <w:t>4.网店产品类型</w:t>
            </w:r>
          </w:p>
          <w:p>
            <w:pPr>
              <w:spacing w:before="63" w:line="218" w:lineRule="auto"/>
              <w:ind w:left="122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2"/>
                <w:sz w:val="21"/>
                <w:szCs w:val="21"/>
              </w:rPr>
              <w:t>5.网店产品定位方法</w:t>
            </w:r>
          </w:p>
          <w:p>
            <w:pPr>
              <w:spacing w:before="62" w:line="247" w:lineRule="auto"/>
              <w:ind w:left="121" w:right="125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2"/>
                <w:sz w:val="21"/>
                <w:szCs w:val="21"/>
              </w:rPr>
              <w:t>6.产品生命周期分析方法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8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2"/>
                <w:sz w:val="21"/>
                <w:szCs w:val="21"/>
              </w:rPr>
              <w:t>7.产品投资回报率分析方</w:t>
            </w:r>
          </w:p>
          <w:p>
            <w:pPr>
              <w:spacing w:before="64" w:line="223" w:lineRule="auto"/>
              <w:ind w:left="119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法</w:t>
            </w:r>
          </w:p>
          <w:p>
            <w:pPr>
              <w:spacing w:before="57" w:line="246" w:lineRule="auto"/>
              <w:ind w:left="114" w:right="125" w:firstLine="7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2"/>
                <w:sz w:val="21"/>
                <w:szCs w:val="21"/>
              </w:rPr>
              <w:t>8.产品供应渠道评估及选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8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2"/>
                <w:sz w:val="21"/>
                <w:szCs w:val="21"/>
              </w:rPr>
              <w:t>择标准</w:t>
            </w:r>
          </w:p>
          <w:p>
            <w:pPr>
              <w:spacing w:before="65" w:line="246" w:lineRule="auto"/>
              <w:ind w:left="114" w:right="125" w:firstLine="7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2"/>
                <w:sz w:val="21"/>
                <w:szCs w:val="21"/>
              </w:rPr>
              <w:t>9.产品发布渠道测试及选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8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2"/>
                <w:sz w:val="21"/>
                <w:szCs w:val="21"/>
              </w:rPr>
              <w:t>择标准</w:t>
            </w:r>
          </w:p>
          <w:p>
            <w:pPr>
              <w:spacing w:before="65" w:line="217" w:lineRule="auto"/>
              <w:ind w:left="125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3"/>
                <w:sz w:val="21"/>
                <w:szCs w:val="21"/>
              </w:rPr>
              <w:t>10.产品发布规范</w:t>
            </w:r>
          </w:p>
          <w:p>
            <w:pPr>
              <w:pStyle w:val="30"/>
              <w:spacing w:line="307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spacing w:before="69" w:line="218" w:lineRule="auto"/>
              <w:ind w:left="114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技能点：</w:t>
            </w:r>
          </w:p>
          <w:p>
            <w:pPr>
              <w:spacing w:before="64" w:line="218" w:lineRule="auto"/>
              <w:ind w:left="125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3"/>
                <w:sz w:val="21"/>
                <w:szCs w:val="21"/>
              </w:rPr>
              <w:t>1.客户画像分析</w:t>
            </w:r>
          </w:p>
          <w:p>
            <w:pPr>
              <w:spacing w:before="64" w:line="218" w:lineRule="auto"/>
              <w:ind w:left="119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2"/>
                <w:sz w:val="21"/>
                <w:szCs w:val="21"/>
              </w:rPr>
              <w:t>2.竞争对手分析</w:t>
            </w:r>
          </w:p>
          <w:p>
            <w:pPr>
              <w:spacing w:before="64" w:line="217" w:lineRule="auto"/>
              <w:ind w:left="128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3"/>
                <w:sz w:val="21"/>
                <w:szCs w:val="21"/>
              </w:rPr>
              <w:t>3.产品定位与选择</w:t>
            </w:r>
          </w:p>
          <w:p>
            <w:pPr>
              <w:spacing w:before="64" w:line="246" w:lineRule="auto"/>
              <w:ind w:left="114" w:right="125" w:firstLine="4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1"/>
                <w:sz w:val="21"/>
                <w:szCs w:val="21"/>
              </w:rPr>
              <w:t>4.产品供应渠道评估与选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 xml:space="preserve"> 择</w:t>
            </w:r>
          </w:p>
          <w:p>
            <w:pPr>
              <w:spacing w:before="65" w:line="246" w:lineRule="auto"/>
              <w:ind w:left="137" w:right="125" w:hanging="15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2"/>
                <w:sz w:val="21"/>
                <w:szCs w:val="21"/>
              </w:rPr>
              <w:t>5.产品发布渠道测试及产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7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7"/>
                <w:sz w:val="21"/>
                <w:szCs w:val="21"/>
              </w:rPr>
              <w:t>品发布</w:t>
            </w:r>
          </w:p>
        </w:tc>
        <w:tc>
          <w:tcPr>
            <w:tcW w:w="705" w:type="dxa"/>
            <w:vMerge w:val="restart"/>
            <w:tcBorders>
              <w:bottom w:val="nil"/>
            </w:tcBorders>
            <w:vAlign w:val="top"/>
          </w:tcPr>
          <w:p>
            <w:pPr>
              <w:pStyle w:val="30"/>
              <w:spacing w:line="460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spacing w:before="68" w:line="257" w:lineRule="auto"/>
              <w:ind w:left="151" w:right="136" w:firstLine="6"/>
              <w:jc w:val="both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8"/>
                <w:sz w:val="21"/>
                <w:szCs w:val="21"/>
              </w:rPr>
              <w:t>市场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5"/>
                <w:sz w:val="21"/>
                <w:szCs w:val="21"/>
              </w:rPr>
              <w:t>需求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5"/>
                <w:sz w:val="21"/>
                <w:szCs w:val="21"/>
              </w:rPr>
              <w:t>挖掘</w:t>
            </w:r>
          </w:p>
        </w:tc>
        <w:tc>
          <w:tcPr>
            <w:tcW w:w="3122" w:type="dxa"/>
            <w:vAlign w:val="top"/>
          </w:tcPr>
          <w:p>
            <w:pPr>
              <w:spacing w:before="208" w:line="218" w:lineRule="auto"/>
              <w:ind w:left="728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1"/>
                <w:sz w:val="21"/>
                <w:szCs w:val="21"/>
              </w:rPr>
              <w:t>客户画像分析准确</w:t>
            </w:r>
          </w:p>
        </w:tc>
        <w:tc>
          <w:tcPr>
            <w:tcW w:w="777" w:type="dxa"/>
            <w:vAlign w:val="top"/>
          </w:tcPr>
          <w:p>
            <w:pPr>
              <w:spacing w:before="207" w:line="221" w:lineRule="auto"/>
              <w:ind w:left="219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8"/>
                <w:sz w:val="21"/>
                <w:szCs w:val="21"/>
              </w:rPr>
              <w:t>2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8"/>
                <w:sz w:val="21"/>
                <w:szCs w:val="21"/>
              </w:rPr>
              <w:t>分</w:t>
            </w:r>
          </w:p>
        </w:tc>
        <w:tc>
          <w:tcPr>
            <w:tcW w:w="688" w:type="dxa"/>
            <w:vAlign w:val="top"/>
          </w:tcPr>
          <w:p>
            <w:pPr>
              <w:spacing w:before="51" w:line="247" w:lineRule="auto"/>
              <w:ind w:left="139" w:right="129" w:hanging="1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3"/>
                <w:sz w:val="21"/>
                <w:szCs w:val="21"/>
              </w:rPr>
              <w:t>机考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3"/>
                <w:sz w:val="21"/>
                <w:szCs w:val="21"/>
              </w:rPr>
              <w:t>评分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4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30"/>
              <w:rPr>
                <w:rFonts w:hint="eastAsia" w:ascii="楷体" w:hAnsi="楷体" w:eastAsia="楷体" w:cs="楷体"/>
                <w:b w:val="0"/>
                <w:bCs w:val="0"/>
              </w:rPr>
            </w:pPr>
          </w:p>
        </w:tc>
        <w:tc>
          <w:tcPr>
            <w:tcW w:w="25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30"/>
              <w:rPr>
                <w:rFonts w:hint="eastAsia" w:ascii="楷体" w:hAnsi="楷体" w:eastAsia="楷体" w:cs="楷体"/>
                <w:b w:val="0"/>
                <w:bCs w:val="0"/>
              </w:rPr>
            </w:pPr>
          </w:p>
        </w:tc>
        <w:tc>
          <w:tcPr>
            <w:tcW w:w="7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30"/>
              <w:rPr>
                <w:rFonts w:hint="eastAsia" w:ascii="楷体" w:hAnsi="楷体" w:eastAsia="楷体" w:cs="楷体"/>
                <w:b w:val="0"/>
                <w:bCs w:val="0"/>
              </w:rPr>
            </w:pPr>
          </w:p>
        </w:tc>
        <w:tc>
          <w:tcPr>
            <w:tcW w:w="3122" w:type="dxa"/>
            <w:vAlign w:val="top"/>
          </w:tcPr>
          <w:p>
            <w:pPr>
              <w:spacing w:before="211" w:line="218" w:lineRule="auto"/>
              <w:ind w:left="733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2"/>
                <w:sz w:val="21"/>
                <w:szCs w:val="21"/>
              </w:rPr>
              <w:t>竞争对手分析精准</w:t>
            </w:r>
          </w:p>
        </w:tc>
        <w:tc>
          <w:tcPr>
            <w:tcW w:w="777" w:type="dxa"/>
            <w:vAlign w:val="top"/>
          </w:tcPr>
          <w:p>
            <w:pPr>
              <w:spacing w:before="210" w:line="221" w:lineRule="auto"/>
              <w:ind w:left="219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8"/>
                <w:sz w:val="21"/>
                <w:szCs w:val="21"/>
              </w:rPr>
              <w:t>2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8"/>
                <w:sz w:val="21"/>
                <w:szCs w:val="21"/>
              </w:rPr>
              <w:t>分</w:t>
            </w:r>
          </w:p>
        </w:tc>
        <w:tc>
          <w:tcPr>
            <w:tcW w:w="688" w:type="dxa"/>
            <w:vAlign w:val="top"/>
          </w:tcPr>
          <w:p>
            <w:pPr>
              <w:spacing w:before="54" w:line="247" w:lineRule="auto"/>
              <w:ind w:left="139" w:right="129" w:hanging="1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3"/>
                <w:sz w:val="21"/>
                <w:szCs w:val="21"/>
              </w:rPr>
              <w:t>机考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3"/>
                <w:sz w:val="21"/>
                <w:szCs w:val="21"/>
              </w:rPr>
              <w:t>评分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30"/>
              <w:rPr>
                <w:rFonts w:hint="eastAsia" w:ascii="楷体" w:hAnsi="楷体" w:eastAsia="楷体" w:cs="楷体"/>
                <w:b w:val="0"/>
                <w:bCs w:val="0"/>
              </w:rPr>
            </w:pPr>
          </w:p>
        </w:tc>
        <w:tc>
          <w:tcPr>
            <w:tcW w:w="25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30"/>
              <w:rPr>
                <w:rFonts w:hint="eastAsia" w:ascii="楷体" w:hAnsi="楷体" w:eastAsia="楷体" w:cs="楷体"/>
                <w:b w:val="0"/>
                <w:bCs w:val="0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  <w:vAlign w:val="top"/>
          </w:tcPr>
          <w:p>
            <w:pPr>
              <w:pStyle w:val="30"/>
              <w:rPr>
                <w:rFonts w:hint="eastAsia" w:ascii="楷体" w:hAnsi="楷体" w:eastAsia="楷体" w:cs="楷体"/>
                <w:b w:val="0"/>
                <w:bCs w:val="0"/>
              </w:rPr>
            </w:pPr>
          </w:p>
        </w:tc>
        <w:tc>
          <w:tcPr>
            <w:tcW w:w="3122" w:type="dxa"/>
            <w:vAlign w:val="top"/>
          </w:tcPr>
          <w:p>
            <w:pPr>
              <w:spacing w:before="208" w:line="218" w:lineRule="auto"/>
              <w:ind w:left="937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1"/>
                <w:sz w:val="21"/>
                <w:szCs w:val="21"/>
              </w:rPr>
              <w:t>产品定位精准</w:t>
            </w:r>
          </w:p>
        </w:tc>
        <w:tc>
          <w:tcPr>
            <w:tcW w:w="777" w:type="dxa"/>
            <w:vAlign w:val="top"/>
          </w:tcPr>
          <w:p>
            <w:pPr>
              <w:spacing w:before="207" w:line="221" w:lineRule="auto"/>
              <w:ind w:left="224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11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11"/>
                <w:sz w:val="21"/>
                <w:szCs w:val="21"/>
              </w:rPr>
              <w:t>分</w:t>
            </w:r>
          </w:p>
        </w:tc>
        <w:tc>
          <w:tcPr>
            <w:tcW w:w="688" w:type="dxa"/>
            <w:vAlign w:val="top"/>
          </w:tcPr>
          <w:p>
            <w:pPr>
              <w:spacing w:before="51" w:line="247" w:lineRule="auto"/>
              <w:ind w:left="139" w:right="129" w:hanging="1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3"/>
                <w:sz w:val="21"/>
                <w:szCs w:val="21"/>
              </w:rPr>
              <w:t>机考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3"/>
                <w:sz w:val="21"/>
                <w:szCs w:val="21"/>
              </w:rPr>
              <w:t>评分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30"/>
              <w:rPr>
                <w:rFonts w:hint="eastAsia" w:ascii="楷体" w:hAnsi="楷体" w:eastAsia="楷体" w:cs="楷体"/>
                <w:b w:val="0"/>
                <w:bCs w:val="0"/>
              </w:rPr>
            </w:pPr>
          </w:p>
        </w:tc>
        <w:tc>
          <w:tcPr>
            <w:tcW w:w="25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30"/>
              <w:rPr>
                <w:rFonts w:hint="eastAsia" w:ascii="楷体" w:hAnsi="楷体" w:eastAsia="楷体" w:cs="楷体"/>
                <w:b w:val="0"/>
                <w:bCs w:val="0"/>
              </w:rPr>
            </w:pPr>
          </w:p>
        </w:tc>
        <w:tc>
          <w:tcPr>
            <w:tcW w:w="705" w:type="dxa"/>
            <w:vMerge w:val="restart"/>
            <w:tcBorders>
              <w:bottom w:val="nil"/>
            </w:tcBorders>
            <w:vAlign w:val="top"/>
          </w:tcPr>
          <w:p>
            <w:pPr>
              <w:pStyle w:val="30"/>
              <w:spacing w:line="349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pStyle w:val="30"/>
              <w:spacing w:line="349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spacing w:before="68" w:line="220" w:lineRule="auto"/>
              <w:ind w:left="154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3"/>
                <w:sz w:val="21"/>
                <w:szCs w:val="21"/>
              </w:rPr>
              <w:t>数据</w:t>
            </w:r>
          </w:p>
          <w:p>
            <w:pPr>
              <w:spacing w:before="62" w:line="219" w:lineRule="auto"/>
              <w:ind w:left="156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4"/>
                <w:sz w:val="21"/>
                <w:szCs w:val="21"/>
              </w:rPr>
              <w:t>化选</w:t>
            </w:r>
          </w:p>
          <w:p>
            <w:pPr>
              <w:spacing w:before="62" w:line="232" w:lineRule="auto"/>
              <w:ind w:left="278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品</w:t>
            </w:r>
          </w:p>
        </w:tc>
        <w:tc>
          <w:tcPr>
            <w:tcW w:w="3122" w:type="dxa"/>
            <w:vAlign w:val="top"/>
          </w:tcPr>
          <w:p>
            <w:pPr>
              <w:spacing w:before="208" w:line="218" w:lineRule="auto"/>
              <w:ind w:left="517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1"/>
                <w:sz w:val="21"/>
                <w:szCs w:val="21"/>
              </w:rPr>
              <w:t>产品生命周期分析准确</w:t>
            </w:r>
          </w:p>
        </w:tc>
        <w:tc>
          <w:tcPr>
            <w:tcW w:w="777" w:type="dxa"/>
            <w:vAlign w:val="top"/>
          </w:tcPr>
          <w:p>
            <w:pPr>
              <w:spacing w:before="208" w:line="221" w:lineRule="auto"/>
              <w:ind w:left="219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8"/>
                <w:sz w:val="21"/>
                <w:szCs w:val="21"/>
              </w:rPr>
              <w:t>2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8"/>
                <w:sz w:val="21"/>
                <w:szCs w:val="21"/>
              </w:rPr>
              <w:t>分</w:t>
            </w:r>
          </w:p>
        </w:tc>
        <w:tc>
          <w:tcPr>
            <w:tcW w:w="688" w:type="dxa"/>
            <w:vAlign w:val="top"/>
          </w:tcPr>
          <w:p>
            <w:pPr>
              <w:spacing w:before="52" w:line="247" w:lineRule="auto"/>
              <w:ind w:left="139" w:right="129" w:hanging="1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3"/>
                <w:sz w:val="21"/>
                <w:szCs w:val="21"/>
              </w:rPr>
              <w:t>机考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3"/>
                <w:sz w:val="21"/>
                <w:szCs w:val="21"/>
              </w:rPr>
              <w:t>评分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4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30"/>
              <w:rPr>
                <w:rFonts w:hint="eastAsia" w:ascii="楷体" w:hAnsi="楷体" w:eastAsia="楷体" w:cs="楷体"/>
                <w:b w:val="0"/>
                <w:bCs w:val="0"/>
              </w:rPr>
            </w:pPr>
          </w:p>
        </w:tc>
        <w:tc>
          <w:tcPr>
            <w:tcW w:w="25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30"/>
              <w:rPr>
                <w:rFonts w:hint="eastAsia" w:ascii="楷体" w:hAnsi="楷体" w:eastAsia="楷体" w:cs="楷体"/>
                <w:b w:val="0"/>
                <w:bCs w:val="0"/>
              </w:rPr>
            </w:pPr>
          </w:p>
        </w:tc>
        <w:tc>
          <w:tcPr>
            <w:tcW w:w="7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30"/>
              <w:rPr>
                <w:rFonts w:hint="eastAsia" w:ascii="楷体" w:hAnsi="楷体" w:eastAsia="楷体" w:cs="楷体"/>
                <w:b w:val="0"/>
                <w:bCs w:val="0"/>
              </w:rPr>
            </w:pPr>
          </w:p>
        </w:tc>
        <w:tc>
          <w:tcPr>
            <w:tcW w:w="3122" w:type="dxa"/>
            <w:vAlign w:val="top"/>
          </w:tcPr>
          <w:p>
            <w:pPr>
              <w:pStyle w:val="30"/>
              <w:spacing w:line="259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spacing w:before="68" w:line="218" w:lineRule="auto"/>
              <w:ind w:left="411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1"/>
                <w:sz w:val="21"/>
                <w:szCs w:val="21"/>
              </w:rPr>
              <w:t>产品投资回报率分析准确</w:t>
            </w:r>
          </w:p>
        </w:tc>
        <w:tc>
          <w:tcPr>
            <w:tcW w:w="777" w:type="dxa"/>
            <w:vAlign w:val="top"/>
          </w:tcPr>
          <w:p>
            <w:pPr>
              <w:pStyle w:val="30"/>
              <w:spacing w:line="258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spacing w:before="68" w:line="221" w:lineRule="auto"/>
              <w:ind w:left="219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8"/>
                <w:sz w:val="21"/>
                <w:szCs w:val="21"/>
              </w:rPr>
              <w:t>2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8"/>
                <w:sz w:val="21"/>
                <w:szCs w:val="21"/>
              </w:rPr>
              <w:t>分</w:t>
            </w:r>
          </w:p>
        </w:tc>
        <w:tc>
          <w:tcPr>
            <w:tcW w:w="688" w:type="dxa"/>
            <w:vAlign w:val="top"/>
          </w:tcPr>
          <w:p>
            <w:pPr>
              <w:spacing w:before="172" w:line="247" w:lineRule="auto"/>
              <w:ind w:left="139" w:right="129" w:hanging="1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3"/>
                <w:sz w:val="21"/>
                <w:szCs w:val="21"/>
              </w:rPr>
              <w:t>机考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3"/>
                <w:sz w:val="21"/>
                <w:szCs w:val="21"/>
              </w:rPr>
              <w:t>评分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4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30"/>
              <w:rPr>
                <w:rFonts w:hint="eastAsia" w:ascii="楷体" w:hAnsi="楷体" w:eastAsia="楷体" w:cs="楷体"/>
                <w:b w:val="0"/>
                <w:bCs w:val="0"/>
              </w:rPr>
            </w:pPr>
          </w:p>
        </w:tc>
        <w:tc>
          <w:tcPr>
            <w:tcW w:w="25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30"/>
              <w:rPr>
                <w:rFonts w:hint="eastAsia" w:ascii="楷体" w:hAnsi="楷体" w:eastAsia="楷体" w:cs="楷体"/>
                <w:b w:val="0"/>
                <w:bCs w:val="0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  <w:vAlign w:val="top"/>
          </w:tcPr>
          <w:p>
            <w:pPr>
              <w:pStyle w:val="30"/>
              <w:rPr>
                <w:rFonts w:hint="eastAsia" w:ascii="楷体" w:hAnsi="楷体" w:eastAsia="楷体" w:cs="楷体"/>
                <w:b w:val="0"/>
                <w:bCs w:val="0"/>
              </w:rPr>
            </w:pPr>
          </w:p>
        </w:tc>
        <w:tc>
          <w:tcPr>
            <w:tcW w:w="3122" w:type="dxa"/>
            <w:vAlign w:val="top"/>
          </w:tcPr>
          <w:p>
            <w:pPr>
              <w:pStyle w:val="30"/>
              <w:spacing w:line="258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spacing w:before="68" w:line="217" w:lineRule="auto"/>
              <w:ind w:left="937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1"/>
                <w:sz w:val="21"/>
                <w:szCs w:val="21"/>
              </w:rPr>
              <w:t>产品选择准确</w:t>
            </w:r>
          </w:p>
        </w:tc>
        <w:tc>
          <w:tcPr>
            <w:tcW w:w="777" w:type="dxa"/>
            <w:vAlign w:val="top"/>
          </w:tcPr>
          <w:p>
            <w:pPr>
              <w:pStyle w:val="30"/>
              <w:spacing w:line="258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spacing w:before="68" w:line="221" w:lineRule="auto"/>
              <w:ind w:left="224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11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11"/>
                <w:sz w:val="21"/>
                <w:szCs w:val="21"/>
              </w:rPr>
              <w:t>分</w:t>
            </w:r>
          </w:p>
        </w:tc>
        <w:tc>
          <w:tcPr>
            <w:tcW w:w="688" w:type="dxa"/>
            <w:vAlign w:val="top"/>
          </w:tcPr>
          <w:p>
            <w:pPr>
              <w:spacing w:before="171" w:line="247" w:lineRule="auto"/>
              <w:ind w:left="139" w:right="129" w:hanging="1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3"/>
                <w:sz w:val="21"/>
                <w:szCs w:val="21"/>
              </w:rPr>
              <w:t>机考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3"/>
                <w:sz w:val="21"/>
                <w:szCs w:val="21"/>
              </w:rPr>
              <w:t>评分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4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30"/>
              <w:rPr>
                <w:rFonts w:hint="eastAsia" w:ascii="楷体" w:hAnsi="楷体" w:eastAsia="楷体" w:cs="楷体"/>
                <w:b w:val="0"/>
                <w:bCs w:val="0"/>
              </w:rPr>
            </w:pPr>
          </w:p>
        </w:tc>
        <w:tc>
          <w:tcPr>
            <w:tcW w:w="25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30"/>
              <w:rPr>
                <w:rFonts w:hint="eastAsia" w:ascii="楷体" w:hAnsi="楷体" w:eastAsia="楷体" w:cs="楷体"/>
                <w:b w:val="0"/>
                <w:bCs w:val="0"/>
              </w:rPr>
            </w:pPr>
          </w:p>
        </w:tc>
        <w:tc>
          <w:tcPr>
            <w:tcW w:w="705" w:type="dxa"/>
            <w:vMerge w:val="restart"/>
            <w:tcBorders>
              <w:bottom w:val="nil"/>
            </w:tcBorders>
            <w:vAlign w:val="top"/>
          </w:tcPr>
          <w:p>
            <w:pPr>
              <w:pStyle w:val="30"/>
              <w:spacing w:line="325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spacing w:before="69" w:line="260" w:lineRule="auto"/>
              <w:ind w:left="145" w:right="136" w:firstLine="4"/>
              <w:jc w:val="both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3"/>
                <w:sz w:val="21"/>
                <w:szCs w:val="21"/>
              </w:rPr>
              <w:t>产品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1"/>
                <w:sz w:val="21"/>
                <w:szCs w:val="21"/>
              </w:rPr>
              <w:t>供应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1"/>
                <w:sz w:val="21"/>
                <w:szCs w:val="21"/>
              </w:rPr>
              <w:t>渠道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1"/>
                <w:sz w:val="21"/>
                <w:szCs w:val="21"/>
              </w:rPr>
              <w:t>评估</w:t>
            </w:r>
          </w:p>
        </w:tc>
        <w:tc>
          <w:tcPr>
            <w:tcW w:w="3122" w:type="dxa"/>
            <w:vAlign w:val="top"/>
          </w:tcPr>
          <w:p>
            <w:pPr>
              <w:pStyle w:val="30"/>
              <w:spacing w:line="473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spacing w:before="69" w:line="217" w:lineRule="auto"/>
              <w:ind w:left="517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1"/>
                <w:sz w:val="21"/>
                <w:szCs w:val="21"/>
              </w:rPr>
              <w:t>产品供应渠道评估准确</w:t>
            </w:r>
          </w:p>
        </w:tc>
        <w:tc>
          <w:tcPr>
            <w:tcW w:w="777" w:type="dxa"/>
            <w:vAlign w:val="top"/>
          </w:tcPr>
          <w:p>
            <w:pPr>
              <w:pStyle w:val="30"/>
              <w:spacing w:line="473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spacing w:before="68" w:line="221" w:lineRule="auto"/>
              <w:ind w:left="227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13"/>
                <w:sz w:val="21"/>
                <w:szCs w:val="21"/>
              </w:rPr>
              <w:t>3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42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13"/>
                <w:sz w:val="21"/>
                <w:szCs w:val="21"/>
              </w:rPr>
              <w:t>分</w:t>
            </w:r>
          </w:p>
        </w:tc>
        <w:tc>
          <w:tcPr>
            <w:tcW w:w="688" w:type="dxa"/>
            <w:vAlign w:val="top"/>
          </w:tcPr>
          <w:p>
            <w:pPr>
              <w:pStyle w:val="30"/>
              <w:spacing w:line="318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spacing w:before="68" w:line="247" w:lineRule="auto"/>
              <w:ind w:left="139" w:right="129" w:hanging="1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3"/>
                <w:sz w:val="21"/>
                <w:szCs w:val="21"/>
              </w:rPr>
              <w:t>机考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3"/>
                <w:sz w:val="21"/>
                <w:szCs w:val="21"/>
              </w:rPr>
              <w:t>评分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4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30"/>
              <w:rPr>
                <w:rFonts w:hint="eastAsia" w:ascii="楷体" w:hAnsi="楷体" w:eastAsia="楷体" w:cs="楷体"/>
                <w:b w:val="0"/>
                <w:bCs w:val="0"/>
              </w:rPr>
            </w:pPr>
          </w:p>
        </w:tc>
        <w:tc>
          <w:tcPr>
            <w:tcW w:w="25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30"/>
              <w:rPr>
                <w:rFonts w:hint="eastAsia" w:ascii="楷体" w:hAnsi="楷体" w:eastAsia="楷体" w:cs="楷体"/>
                <w:b w:val="0"/>
                <w:bCs w:val="0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  <w:vAlign w:val="top"/>
          </w:tcPr>
          <w:p>
            <w:pPr>
              <w:pStyle w:val="30"/>
              <w:rPr>
                <w:rFonts w:hint="eastAsia" w:ascii="楷体" w:hAnsi="楷体" w:eastAsia="楷体" w:cs="楷体"/>
                <w:b w:val="0"/>
                <w:bCs w:val="0"/>
              </w:rPr>
            </w:pPr>
          </w:p>
        </w:tc>
        <w:tc>
          <w:tcPr>
            <w:tcW w:w="3122" w:type="dxa"/>
            <w:vAlign w:val="top"/>
          </w:tcPr>
          <w:p>
            <w:pPr>
              <w:spacing w:before="212" w:line="217" w:lineRule="auto"/>
              <w:ind w:left="517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1"/>
                <w:sz w:val="21"/>
                <w:szCs w:val="21"/>
              </w:rPr>
              <w:t>产品供应渠道选择合理</w:t>
            </w:r>
          </w:p>
        </w:tc>
        <w:tc>
          <w:tcPr>
            <w:tcW w:w="777" w:type="dxa"/>
            <w:vAlign w:val="top"/>
          </w:tcPr>
          <w:p>
            <w:pPr>
              <w:spacing w:before="211" w:line="221" w:lineRule="auto"/>
              <w:ind w:left="219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8"/>
                <w:sz w:val="21"/>
                <w:szCs w:val="21"/>
              </w:rPr>
              <w:t>2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8"/>
                <w:sz w:val="21"/>
                <w:szCs w:val="21"/>
              </w:rPr>
              <w:t>分</w:t>
            </w:r>
          </w:p>
        </w:tc>
        <w:tc>
          <w:tcPr>
            <w:tcW w:w="688" w:type="dxa"/>
            <w:vAlign w:val="top"/>
          </w:tcPr>
          <w:p>
            <w:pPr>
              <w:spacing w:before="56" w:line="247" w:lineRule="auto"/>
              <w:ind w:left="139" w:right="129" w:hanging="1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3"/>
                <w:sz w:val="21"/>
                <w:szCs w:val="21"/>
              </w:rPr>
              <w:t>机考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3"/>
                <w:sz w:val="21"/>
                <w:szCs w:val="21"/>
              </w:rPr>
              <w:t>评分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30"/>
              <w:rPr>
                <w:rFonts w:hint="eastAsia" w:ascii="楷体" w:hAnsi="楷体" w:eastAsia="楷体" w:cs="楷体"/>
                <w:b w:val="0"/>
                <w:bCs w:val="0"/>
              </w:rPr>
            </w:pPr>
          </w:p>
        </w:tc>
        <w:tc>
          <w:tcPr>
            <w:tcW w:w="25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30"/>
              <w:rPr>
                <w:rFonts w:hint="eastAsia" w:ascii="楷体" w:hAnsi="楷体" w:eastAsia="楷体" w:cs="楷体"/>
                <w:b w:val="0"/>
                <w:bCs w:val="0"/>
              </w:rPr>
            </w:pPr>
          </w:p>
        </w:tc>
        <w:tc>
          <w:tcPr>
            <w:tcW w:w="705" w:type="dxa"/>
            <w:vMerge w:val="restart"/>
            <w:tcBorders>
              <w:bottom w:val="nil"/>
            </w:tcBorders>
            <w:vAlign w:val="top"/>
          </w:tcPr>
          <w:p>
            <w:pPr>
              <w:pStyle w:val="30"/>
              <w:spacing w:line="304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spacing w:before="68" w:line="261" w:lineRule="auto"/>
              <w:ind w:left="149" w:right="136"/>
              <w:jc w:val="both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3"/>
                <w:sz w:val="21"/>
                <w:szCs w:val="21"/>
              </w:rPr>
              <w:t>产品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3"/>
                <w:sz w:val="21"/>
                <w:szCs w:val="21"/>
              </w:rPr>
              <w:t>发布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3"/>
                <w:sz w:val="21"/>
                <w:szCs w:val="21"/>
              </w:rPr>
              <w:t>渠道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3"/>
                <w:sz w:val="21"/>
                <w:szCs w:val="21"/>
              </w:rPr>
              <w:t>测试</w:t>
            </w:r>
          </w:p>
        </w:tc>
        <w:tc>
          <w:tcPr>
            <w:tcW w:w="3122" w:type="dxa"/>
            <w:vAlign w:val="top"/>
          </w:tcPr>
          <w:p>
            <w:pPr>
              <w:spacing w:before="210" w:line="217" w:lineRule="auto"/>
              <w:ind w:left="517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1"/>
                <w:sz w:val="21"/>
                <w:szCs w:val="21"/>
              </w:rPr>
              <w:t>产品发布渠道测试准确</w:t>
            </w:r>
          </w:p>
        </w:tc>
        <w:tc>
          <w:tcPr>
            <w:tcW w:w="777" w:type="dxa"/>
            <w:vAlign w:val="top"/>
          </w:tcPr>
          <w:p>
            <w:pPr>
              <w:spacing w:before="209" w:line="221" w:lineRule="auto"/>
              <w:ind w:left="219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8"/>
                <w:sz w:val="21"/>
                <w:szCs w:val="21"/>
              </w:rPr>
              <w:t>2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8"/>
                <w:sz w:val="21"/>
                <w:szCs w:val="21"/>
              </w:rPr>
              <w:t>分</w:t>
            </w:r>
          </w:p>
        </w:tc>
        <w:tc>
          <w:tcPr>
            <w:tcW w:w="688" w:type="dxa"/>
            <w:vAlign w:val="top"/>
          </w:tcPr>
          <w:p>
            <w:pPr>
              <w:spacing w:before="53" w:line="247" w:lineRule="auto"/>
              <w:ind w:left="139" w:right="129" w:hanging="1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3"/>
                <w:sz w:val="21"/>
                <w:szCs w:val="21"/>
              </w:rPr>
              <w:t>机考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3"/>
                <w:sz w:val="21"/>
                <w:szCs w:val="21"/>
              </w:rPr>
              <w:t>评分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6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30"/>
              <w:rPr>
                <w:rFonts w:hint="eastAsia" w:ascii="楷体" w:hAnsi="楷体" w:eastAsia="楷体" w:cs="楷体"/>
                <w:b w:val="0"/>
                <w:bCs w:val="0"/>
              </w:rPr>
            </w:pPr>
          </w:p>
        </w:tc>
        <w:tc>
          <w:tcPr>
            <w:tcW w:w="25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30"/>
              <w:rPr>
                <w:rFonts w:hint="eastAsia" w:ascii="楷体" w:hAnsi="楷体" w:eastAsia="楷体" w:cs="楷体"/>
                <w:b w:val="0"/>
                <w:bCs w:val="0"/>
              </w:rPr>
            </w:pPr>
          </w:p>
        </w:tc>
        <w:tc>
          <w:tcPr>
            <w:tcW w:w="7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30"/>
              <w:rPr>
                <w:rFonts w:hint="eastAsia" w:ascii="楷体" w:hAnsi="楷体" w:eastAsia="楷体" w:cs="楷体"/>
                <w:b w:val="0"/>
                <w:bCs w:val="0"/>
              </w:rPr>
            </w:pPr>
          </w:p>
        </w:tc>
        <w:tc>
          <w:tcPr>
            <w:tcW w:w="3122" w:type="dxa"/>
            <w:vAlign w:val="top"/>
          </w:tcPr>
          <w:p>
            <w:pPr>
              <w:spacing w:before="210" w:line="217" w:lineRule="auto"/>
              <w:ind w:left="517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1"/>
                <w:sz w:val="21"/>
                <w:szCs w:val="21"/>
              </w:rPr>
              <w:t>产品发布渠道选择合理</w:t>
            </w:r>
          </w:p>
        </w:tc>
        <w:tc>
          <w:tcPr>
            <w:tcW w:w="777" w:type="dxa"/>
            <w:vAlign w:val="top"/>
          </w:tcPr>
          <w:p>
            <w:pPr>
              <w:spacing w:before="210" w:line="221" w:lineRule="auto"/>
              <w:ind w:left="219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8"/>
                <w:sz w:val="21"/>
                <w:szCs w:val="21"/>
              </w:rPr>
              <w:t>2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8"/>
                <w:sz w:val="21"/>
                <w:szCs w:val="21"/>
              </w:rPr>
              <w:t>分</w:t>
            </w:r>
          </w:p>
        </w:tc>
        <w:tc>
          <w:tcPr>
            <w:tcW w:w="688" w:type="dxa"/>
            <w:vAlign w:val="top"/>
          </w:tcPr>
          <w:p>
            <w:pPr>
              <w:spacing w:before="54" w:line="247" w:lineRule="auto"/>
              <w:ind w:left="139" w:right="129" w:hanging="1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3"/>
                <w:sz w:val="21"/>
                <w:szCs w:val="21"/>
              </w:rPr>
              <w:t>机考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3"/>
                <w:sz w:val="21"/>
                <w:szCs w:val="21"/>
              </w:rPr>
              <w:t>评分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6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30"/>
              <w:rPr>
                <w:rFonts w:hint="eastAsia" w:ascii="楷体" w:hAnsi="楷体" w:eastAsia="楷体" w:cs="楷体"/>
                <w:b w:val="0"/>
                <w:bCs w:val="0"/>
              </w:rPr>
            </w:pPr>
          </w:p>
        </w:tc>
        <w:tc>
          <w:tcPr>
            <w:tcW w:w="2548" w:type="dxa"/>
            <w:vMerge w:val="continue"/>
            <w:tcBorders>
              <w:top w:val="nil"/>
            </w:tcBorders>
            <w:vAlign w:val="top"/>
          </w:tcPr>
          <w:p>
            <w:pPr>
              <w:pStyle w:val="30"/>
              <w:rPr>
                <w:rFonts w:hint="eastAsia" w:ascii="楷体" w:hAnsi="楷体" w:eastAsia="楷体" w:cs="楷体"/>
                <w:b w:val="0"/>
                <w:bCs w:val="0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  <w:vAlign w:val="top"/>
          </w:tcPr>
          <w:p>
            <w:pPr>
              <w:pStyle w:val="30"/>
              <w:rPr>
                <w:rFonts w:hint="eastAsia" w:ascii="楷体" w:hAnsi="楷体" w:eastAsia="楷体" w:cs="楷体"/>
                <w:b w:val="0"/>
                <w:bCs w:val="0"/>
              </w:rPr>
            </w:pPr>
          </w:p>
        </w:tc>
        <w:tc>
          <w:tcPr>
            <w:tcW w:w="3122" w:type="dxa"/>
            <w:vAlign w:val="top"/>
          </w:tcPr>
          <w:p>
            <w:pPr>
              <w:spacing w:before="211" w:line="217" w:lineRule="auto"/>
              <w:ind w:left="517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1"/>
                <w:sz w:val="21"/>
                <w:szCs w:val="21"/>
              </w:rPr>
              <w:t>产品发布准确性、规范</w:t>
            </w:r>
          </w:p>
        </w:tc>
        <w:tc>
          <w:tcPr>
            <w:tcW w:w="777" w:type="dxa"/>
            <w:vAlign w:val="top"/>
          </w:tcPr>
          <w:p>
            <w:pPr>
              <w:spacing w:before="211" w:line="221" w:lineRule="auto"/>
              <w:ind w:left="224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11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11"/>
                <w:sz w:val="21"/>
                <w:szCs w:val="21"/>
              </w:rPr>
              <w:t>分</w:t>
            </w:r>
          </w:p>
        </w:tc>
        <w:tc>
          <w:tcPr>
            <w:tcW w:w="688" w:type="dxa"/>
            <w:vAlign w:val="top"/>
          </w:tcPr>
          <w:p>
            <w:pPr>
              <w:spacing w:before="54" w:line="247" w:lineRule="auto"/>
              <w:ind w:left="139" w:right="129" w:hanging="1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3"/>
                <w:sz w:val="21"/>
                <w:szCs w:val="21"/>
              </w:rPr>
              <w:t>机考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3"/>
                <w:sz w:val="21"/>
                <w:szCs w:val="21"/>
              </w:rPr>
              <w:t>评分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465" w:type="dxa"/>
            <w:textDirection w:val="tbRlV"/>
            <w:vAlign w:val="top"/>
          </w:tcPr>
          <w:p>
            <w:pPr>
              <w:spacing w:before="141" w:line="210" w:lineRule="auto"/>
              <w:ind w:left="212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视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觉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5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营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销</w:t>
            </w:r>
          </w:p>
        </w:tc>
        <w:tc>
          <w:tcPr>
            <w:tcW w:w="7840" w:type="dxa"/>
            <w:gridSpan w:val="5"/>
            <w:vAlign w:val="top"/>
          </w:tcPr>
          <w:p>
            <w:pPr>
              <w:spacing w:before="55" w:line="221" w:lineRule="auto"/>
              <w:ind w:left="125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总则：</w:t>
            </w:r>
          </w:p>
          <w:p>
            <w:pPr>
              <w:spacing w:before="61" w:line="246" w:lineRule="auto"/>
              <w:ind w:left="115" w:right="45" w:firstLine="429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3"/>
                <w:sz w:val="21"/>
                <w:szCs w:val="21"/>
              </w:rPr>
              <w:t>1.在所有需要以图片展示的得分项目中，如果存在图片变形、模糊失真等情况，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1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1"/>
                <w:sz w:val="21"/>
                <w:szCs w:val="21"/>
              </w:rPr>
              <w:t>则该项得分减半。</w:t>
            </w:r>
          </w:p>
          <w:p>
            <w:pPr>
              <w:spacing w:before="64" w:line="247" w:lineRule="auto"/>
              <w:ind w:left="115" w:right="107" w:firstLine="424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1"/>
                <w:sz w:val="21"/>
                <w:szCs w:val="21"/>
              </w:rPr>
              <w:t>2.在对图片数量有明确要求的得分项目中，如果出现图片数量不足，则该项不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11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12"/>
                <w:sz w:val="21"/>
                <w:szCs w:val="21"/>
              </w:rPr>
              <w:t>得分。</w:t>
            </w:r>
          </w:p>
        </w:tc>
      </w:tr>
    </w:tbl>
    <w:p>
      <w:pPr>
        <w:spacing w:line="91" w:lineRule="auto"/>
        <w:rPr>
          <w:rFonts w:hint="eastAsia" w:ascii="楷体" w:hAnsi="楷体" w:eastAsia="楷体" w:cs="楷体"/>
          <w:b w:val="0"/>
          <w:bCs w:val="0"/>
          <w:sz w:val="2"/>
        </w:rPr>
      </w:pPr>
    </w:p>
    <w:tbl>
      <w:tblPr>
        <w:tblStyle w:val="29"/>
        <w:tblW w:w="8305" w:type="dxa"/>
        <w:tblInd w:w="1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2548"/>
        <w:gridCol w:w="705"/>
        <w:gridCol w:w="765"/>
        <w:gridCol w:w="698"/>
        <w:gridCol w:w="1658"/>
        <w:gridCol w:w="777"/>
        <w:gridCol w:w="6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465" w:type="dxa"/>
            <w:vMerge w:val="restart"/>
            <w:tcBorders>
              <w:bottom w:val="nil"/>
            </w:tcBorders>
            <w:vAlign w:val="top"/>
          </w:tcPr>
          <w:p>
            <w:pPr>
              <w:pStyle w:val="30"/>
              <w:rPr>
                <w:rFonts w:hint="eastAsia" w:ascii="楷体" w:hAnsi="楷体" w:eastAsia="楷体" w:cs="楷体"/>
                <w:b w:val="0"/>
                <w:bCs w:val="0"/>
              </w:rPr>
            </w:pPr>
          </w:p>
        </w:tc>
        <w:tc>
          <w:tcPr>
            <w:tcW w:w="7840" w:type="dxa"/>
            <w:gridSpan w:val="7"/>
            <w:vAlign w:val="top"/>
          </w:tcPr>
          <w:p>
            <w:pPr>
              <w:spacing w:before="56" w:line="245" w:lineRule="auto"/>
              <w:ind w:left="539" w:right="40" w:firstLine="9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3"/>
                <w:sz w:val="21"/>
                <w:szCs w:val="21"/>
              </w:rPr>
              <w:t>3.如果在作品中任何位置显示参赛院校或者参赛选手信息，则视觉营销记零分。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4.如果在作品中出现不文明因素、意识形态扭曲等情况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1"/>
                <w:sz w:val="21"/>
                <w:szCs w:val="21"/>
              </w:rPr>
              <w:t>，则视觉营销记零分。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4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30"/>
              <w:rPr>
                <w:rFonts w:hint="eastAsia" w:ascii="楷体" w:hAnsi="楷体" w:eastAsia="楷体" w:cs="楷体"/>
                <w:b w:val="0"/>
                <w:bCs w:val="0"/>
              </w:rPr>
            </w:pPr>
          </w:p>
        </w:tc>
        <w:tc>
          <w:tcPr>
            <w:tcW w:w="2548" w:type="dxa"/>
            <w:vMerge w:val="restart"/>
            <w:tcBorders>
              <w:bottom w:val="nil"/>
            </w:tcBorders>
            <w:vAlign w:val="top"/>
          </w:tcPr>
          <w:p>
            <w:pPr>
              <w:pStyle w:val="30"/>
              <w:spacing w:line="244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pStyle w:val="30"/>
              <w:spacing w:line="244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pStyle w:val="30"/>
              <w:spacing w:line="244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pStyle w:val="30"/>
              <w:spacing w:line="244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pStyle w:val="30"/>
              <w:spacing w:line="244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pStyle w:val="30"/>
              <w:spacing w:line="244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pStyle w:val="30"/>
              <w:spacing w:line="244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pStyle w:val="30"/>
              <w:spacing w:line="244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pStyle w:val="30"/>
              <w:spacing w:line="244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pStyle w:val="30"/>
              <w:spacing w:line="245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pStyle w:val="30"/>
              <w:spacing w:line="245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pStyle w:val="30"/>
              <w:spacing w:line="245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pStyle w:val="30"/>
              <w:spacing w:line="245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pStyle w:val="30"/>
              <w:spacing w:line="245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pStyle w:val="30"/>
              <w:spacing w:line="245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spacing w:before="69" w:line="221" w:lineRule="auto"/>
              <w:ind w:left="114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1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知识点：</w:t>
            </w:r>
          </w:p>
          <w:p>
            <w:pPr>
              <w:spacing w:before="61" w:line="219" w:lineRule="auto"/>
              <w:ind w:left="125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2"/>
                <w:sz w:val="21"/>
                <w:szCs w:val="21"/>
              </w:rPr>
              <w:t>1.网店图片设计规范</w:t>
            </w:r>
          </w:p>
          <w:p>
            <w:pPr>
              <w:spacing w:before="62" w:line="219" w:lineRule="auto"/>
              <w:ind w:left="119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2"/>
                <w:sz w:val="21"/>
                <w:szCs w:val="21"/>
              </w:rPr>
              <w:t>2.网店首页图片设计方法</w:t>
            </w:r>
          </w:p>
          <w:p>
            <w:pPr>
              <w:spacing w:before="62" w:line="217" w:lineRule="auto"/>
              <w:ind w:left="128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3"/>
                <w:sz w:val="21"/>
                <w:szCs w:val="21"/>
              </w:rPr>
              <w:t>3.网店首页布局原则</w:t>
            </w:r>
          </w:p>
          <w:p>
            <w:pPr>
              <w:spacing w:before="64" w:line="246" w:lineRule="auto"/>
              <w:ind w:left="122" w:right="125" w:hanging="3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1"/>
                <w:sz w:val="21"/>
                <w:szCs w:val="21"/>
              </w:rPr>
              <w:t>4.产品主图视频展示形式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2"/>
                <w:sz w:val="21"/>
                <w:szCs w:val="21"/>
              </w:rPr>
              <w:t>5.产品主图视频制作方法</w:t>
            </w:r>
          </w:p>
          <w:p>
            <w:pPr>
              <w:spacing w:before="66" w:line="219" w:lineRule="auto"/>
              <w:ind w:left="121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2"/>
                <w:sz w:val="21"/>
                <w:szCs w:val="21"/>
              </w:rPr>
              <w:t>6.产品文案设计方法</w:t>
            </w:r>
          </w:p>
          <w:p>
            <w:pPr>
              <w:spacing w:before="63" w:line="216" w:lineRule="auto"/>
              <w:ind w:left="121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2"/>
                <w:sz w:val="21"/>
                <w:szCs w:val="21"/>
              </w:rPr>
              <w:t>7.产品详情页设计逻辑</w:t>
            </w:r>
          </w:p>
          <w:p>
            <w:pPr>
              <w:pStyle w:val="30"/>
              <w:spacing w:line="308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spacing w:before="68" w:line="218" w:lineRule="auto"/>
              <w:ind w:left="114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1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技能点：</w:t>
            </w:r>
          </w:p>
          <w:p>
            <w:pPr>
              <w:spacing w:before="64" w:line="219" w:lineRule="auto"/>
              <w:ind w:left="125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3"/>
                <w:sz w:val="21"/>
                <w:szCs w:val="21"/>
              </w:rPr>
              <w:t>1.网店首页设计</w:t>
            </w:r>
          </w:p>
          <w:p>
            <w:pPr>
              <w:spacing w:before="63" w:line="312" w:lineRule="exact"/>
              <w:ind w:left="119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2"/>
                <w:position w:val="7"/>
                <w:sz w:val="21"/>
                <w:szCs w:val="21"/>
              </w:rPr>
              <w:t>2.产品详情页设计</w:t>
            </w:r>
          </w:p>
          <w:p>
            <w:pPr>
              <w:spacing w:line="219" w:lineRule="auto"/>
              <w:ind w:left="128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3"/>
                <w:sz w:val="21"/>
                <w:szCs w:val="21"/>
              </w:rPr>
              <w:t>3.品牌视觉设计</w:t>
            </w:r>
          </w:p>
          <w:p>
            <w:pPr>
              <w:spacing w:before="63" w:line="245" w:lineRule="auto"/>
              <w:ind w:left="114" w:right="105" w:firstLine="4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4.产品主图视频策划与剪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7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辑</w:t>
            </w:r>
          </w:p>
        </w:tc>
        <w:tc>
          <w:tcPr>
            <w:tcW w:w="705" w:type="dxa"/>
            <w:vMerge w:val="restart"/>
            <w:tcBorders>
              <w:bottom w:val="nil"/>
            </w:tcBorders>
            <w:vAlign w:val="top"/>
          </w:tcPr>
          <w:p>
            <w:pPr>
              <w:pStyle w:val="30"/>
              <w:spacing w:line="247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pStyle w:val="30"/>
              <w:spacing w:line="247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pStyle w:val="30"/>
              <w:spacing w:line="247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pStyle w:val="30"/>
              <w:spacing w:line="247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pStyle w:val="30"/>
              <w:spacing w:line="247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pStyle w:val="30"/>
              <w:spacing w:line="247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pStyle w:val="30"/>
              <w:spacing w:line="247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pStyle w:val="30"/>
              <w:spacing w:line="247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pStyle w:val="30"/>
              <w:spacing w:line="247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pStyle w:val="30"/>
              <w:spacing w:line="248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pStyle w:val="30"/>
              <w:spacing w:line="248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pStyle w:val="30"/>
              <w:spacing w:line="248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pStyle w:val="30"/>
              <w:spacing w:line="248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pStyle w:val="30"/>
              <w:spacing w:line="248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pStyle w:val="30"/>
              <w:spacing w:line="248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pStyle w:val="30"/>
              <w:spacing w:line="248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spacing w:before="69" w:line="263" w:lineRule="auto"/>
              <w:ind w:left="149" w:right="136" w:firstLine="22"/>
              <w:jc w:val="both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15"/>
                <w:sz w:val="21"/>
                <w:szCs w:val="21"/>
              </w:rPr>
              <w:t>网店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3"/>
                <w:sz w:val="21"/>
                <w:szCs w:val="21"/>
              </w:rPr>
              <w:t>首页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3"/>
                <w:sz w:val="21"/>
                <w:szCs w:val="21"/>
              </w:rPr>
              <w:t>视觉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3"/>
                <w:sz w:val="21"/>
                <w:szCs w:val="21"/>
              </w:rPr>
              <w:t>营销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3"/>
                <w:sz w:val="21"/>
                <w:szCs w:val="21"/>
              </w:rPr>
              <w:t>设计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vAlign w:val="top"/>
          </w:tcPr>
          <w:p>
            <w:pPr>
              <w:pStyle w:val="30"/>
              <w:spacing w:line="266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pStyle w:val="30"/>
              <w:spacing w:line="266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pStyle w:val="30"/>
              <w:spacing w:line="266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pStyle w:val="30"/>
              <w:spacing w:line="266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pStyle w:val="30"/>
              <w:spacing w:line="266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pStyle w:val="30"/>
              <w:spacing w:line="266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pStyle w:val="30"/>
              <w:spacing w:line="267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pStyle w:val="30"/>
              <w:spacing w:line="267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pStyle w:val="30"/>
              <w:spacing w:line="267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spacing w:before="68" w:line="247" w:lineRule="auto"/>
              <w:ind w:left="195" w:right="145" w:hanging="48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7"/>
                <w:sz w:val="21"/>
                <w:szCs w:val="21"/>
              </w:rPr>
              <w:t>PC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38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7"/>
                <w:sz w:val="21"/>
                <w:szCs w:val="21"/>
              </w:rPr>
              <w:t>端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8"/>
                <w:sz w:val="21"/>
                <w:szCs w:val="21"/>
              </w:rPr>
              <w:t>网店</w:t>
            </w:r>
          </w:p>
        </w:tc>
        <w:tc>
          <w:tcPr>
            <w:tcW w:w="698" w:type="dxa"/>
            <w:vAlign w:val="top"/>
          </w:tcPr>
          <w:p>
            <w:pPr>
              <w:pStyle w:val="30"/>
              <w:spacing w:line="317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spacing w:before="69" w:line="312" w:lineRule="exact"/>
              <w:ind w:left="145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4"/>
                <w:position w:val="7"/>
                <w:sz w:val="21"/>
                <w:szCs w:val="21"/>
              </w:rPr>
              <w:t>首页</w:t>
            </w:r>
          </w:p>
          <w:p>
            <w:pPr>
              <w:spacing w:before="1" w:line="216" w:lineRule="auto"/>
              <w:ind w:left="136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1"/>
                <w:sz w:val="21"/>
                <w:szCs w:val="21"/>
              </w:rPr>
              <w:t>布局</w:t>
            </w:r>
          </w:p>
        </w:tc>
        <w:tc>
          <w:tcPr>
            <w:tcW w:w="1658" w:type="dxa"/>
            <w:vAlign w:val="top"/>
          </w:tcPr>
          <w:p>
            <w:pPr>
              <w:spacing w:before="233" w:line="256" w:lineRule="auto"/>
              <w:ind w:left="108" w:right="101" w:firstLine="5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5"/>
                <w:sz w:val="21"/>
                <w:szCs w:val="21"/>
              </w:rPr>
              <w:t>首页布局合理，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1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4"/>
                <w:sz w:val="21"/>
                <w:szCs w:val="21"/>
              </w:rPr>
              <w:t>层次清晰，有明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8"/>
                <w:sz w:val="21"/>
                <w:szCs w:val="21"/>
              </w:rPr>
              <w:t>确的视觉动线。</w:t>
            </w:r>
          </w:p>
        </w:tc>
        <w:tc>
          <w:tcPr>
            <w:tcW w:w="777" w:type="dxa"/>
            <w:vAlign w:val="top"/>
          </w:tcPr>
          <w:p>
            <w:pPr>
              <w:pStyle w:val="30"/>
              <w:spacing w:line="472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spacing w:before="68" w:line="221" w:lineRule="auto"/>
              <w:ind w:left="220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8"/>
                <w:sz w:val="21"/>
                <w:szCs w:val="21"/>
              </w:rPr>
              <w:t>2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8"/>
                <w:sz w:val="21"/>
                <w:szCs w:val="21"/>
              </w:rPr>
              <w:t>分</w:t>
            </w:r>
          </w:p>
        </w:tc>
        <w:tc>
          <w:tcPr>
            <w:tcW w:w="689" w:type="dxa"/>
            <w:vAlign w:val="top"/>
          </w:tcPr>
          <w:p>
            <w:pPr>
              <w:pStyle w:val="30"/>
              <w:spacing w:line="317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spacing w:before="68" w:line="247" w:lineRule="auto"/>
              <w:ind w:left="140" w:right="129" w:firstLine="6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7"/>
                <w:sz w:val="21"/>
                <w:szCs w:val="21"/>
              </w:rPr>
              <w:t>结果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3"/>
                <w:sz w:val="21"/>
                <w:szCs w:val="21"/>
              </w:rPr>
              <w:t>评分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5" w:hRule="atLeast"/>
        </w:trPr>
        <w:tc>
          <w:tcPr>
            <w:tcW w:w="4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30"/>
              <w:rPr>
                <w:rFonts w:hint="eastAsia" w:ascii="楷体" w:hAnsi="楷体" w:eastAsia="楷体" w:cs="楷体"/>
                <w:b w:val="0"/>
                <w:bCs w:val="0"/>
              </w:rPr>
            </w:pPr>
          </w:p>
        </w:tc>
        <w:tc>
          <w:tcPr>
            <w:tcW w:w="25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30"/>
              <w:rPr>
                <w:rFonts w:hint="eastAsia" w:ascii="楷体" w:hAnsi="楷体" w:eastAsia="楷体" w:cs="楷体"/>
                <w:b w:val="0"/>
                <w:bCs w:val="0"/>
              </w:rPr>
            </w:pPr>
          </w:p>
        </w:tc>
        <w:tc>
          <w:tcPr>
            <w:tcW w:w="7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30"/>
              <w:rPr>
                <w:rFonts w:hint="eastAsia" w:ascii="楷体" w:hAnsi="楷体" w:eastAsia="楷体" w:cs="楷体"/>
                <w:b w:val="0"/>
                <w:bCs w:val="0"/>
              </w:rPr>
            </w:pPr>
          </w:p>
        </w:tc>
        <w:tc>
          <w:tcPr>
            <w:tcW w:w="7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30"/>
              <w:rPr>
                <w:rFonts w:hint="eastAsia" w:ascii="楷体" w:hAnsi="楷体" w:eastAsia="楷体" w:cs="楷体"/>
                <w:b w:val="0"/>
                <w:bCs w:val="0"/>
              </w:rPr>
            </w:pPr>
          </w:p>
        </w:tc>
        <w:tc>
          <w:tcPr>
            <w:tcW w:w="698" w:type="dxa"/>
            <w:vAlign w:val="top"/>
          </w:tcPr>
          <w:p>
            <w:pPr>
              <w:pStyle w:val="30"/>
              <w:spacing w:line="449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spacing w:before="68" w:line="313" w:lineRule="exact"/>
              <w:ind w:left="141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3"/>
                <w:position w:val="7"/>
                <w:sz w:val="21"/>
                <w:szCs w:val="21"/>
              </w:rPr>
              <w:t>店招</w:t>
            </w:r>
          </w:p>
          <w:p>
            <w:pPr>
              <w:spacing w:line="219" w:lineRule="auto"/>
              <w:ind w:left="163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8"/>
                <w:sz w:val="21"/>
                <w:szCs w:val="21"/>
              </w:rPr>
              <w:t>图片</w:t>
            </w:r>
          </w:p>
        </w:tc>
        <w:tc>
          <w:tcPr>
            <w:tcW w:w="1658" w:type="dxa"/>
            <w:vAlign w:val="top"/>
          </w:tcPr>
          <w:p>
            <w:pPr>
              <w:spacing w:before="56" w:line="263" w:lineRule="auto"/>
              <w:ind w:left="104" w:right="101" w:firstLine="5"/>
              <w:jc w:val="both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29"/>
                <w:sz w:val="21"/>
                <w:szCs w:val="21"/>
              </w:rPr>
              <w:t>店招设计需包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4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4"/>
                <w:sz w:val="21"/>
                <w:szCs w:val="21"/>
              </w:rPr>
              <w:t>含店标，能够体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4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4"/>
                <w:sz w:val="21"/>
                <w:szCs w:val="21"/>
              </w:rPr>
              <w:t>现网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57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4"/>
                <w:sz w:val="21"/>
                <w:szCs w:val="21"/>
              </w:rPr>
              <w:t>店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61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4"/>
                <w:sz w:val="21"/>
                <w:szCs w:val="21"/>
              </w:rPr>
              <w:t>或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58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4"/>
                <w:sz w:val="21"/>
                <w:szCs w:val="21"/>
              </w:rPr>
              <w:t>产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35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4"/>
                <w:sz w:val="21"/>
                <w:szCs w:val="21"/>
              </w:rPr>
              <w:t>品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4"/>
                <w:sz w:val="21"/>
                <w:szCs w:val="21"/>
              </w:rPr>
              <w:t>特色，准确传达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4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5"/>
                <w:sz w:val="21"/>
                <w:szCs w:val="21"/>
              </w:rPr>
              <w:t>经营理念。</w:t>
            </w:r>
          </w:p>
        </w:tc>
        <w:tc>
          <w:tcPr>
            <w:tcW w:w="777" w:type="dxa"/>
            <w:vAlign w:val="top"/>
          </w:tcPr>
          <w:p>
            <w:pPr>
              <w:pStyle w:val="30"/>
              <w:spacing w:line="302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pStyle w:val="30"/>
              <w:spacing w:line="302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spacing w:before="68" w:line="221" w:lineRule="auto"/>
              <w:ind w:left="220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8"/>
                <w:sz w:val="21"/>
                <w:szCs w:val="21"/>
              </w:rPr>
              <w:t>2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8"/>
                <w:sz w:val="21"/>
                <w:szCs w:val="21"/>
              </w:rPr>
              <w:t>分</w:t>
            </w:r>
          </w:p>
        </w:tc>
        <w:tc>
          <w:tcPr>
            <w:tcW w:w="689" w:type="dxa"/>
            <w:vAlign w:val="top"/>
          </w:tcPr>
          <w:p>
            <w:pPr>
              <w:pStyle w:val="30"/>
              <w:spacing w:line="449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spacing w:before="68" w:line="247" w:lineRule="auto"/>
              <w:ind w:left="140" w:right="129" w:firstLine="6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7"/>
                <w:sz w:val="21"/>
                <w:szCs w:val="21"/>
              </w:rPr>
              <w:t>结果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3"/>
                <w:sz w:val="21"/>
                <w:szCs w:val="21"/>
              </w:rPr>
              <w:t>评分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</w:trPr>
        <w:tc>
          <w:tcPr>
            <w:tcW w:w="4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30"/>
              <w:rPr>
                <w:rFonts w:hint="eastAsia" w:ascii="楷体" w:hAnsi="楷体" w:eastAsia="楷体" w:cs="楷体"/>
                <w:b w:val="0"/>
                <w:bCs w:val="0"/>
              </w:rPr>
            </w:pPr>
          </w:p>
        </w:tc>
        <w:tc>
          <w:tcPr>
            <w:tcW w:w="25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30"/>
              <w:rPr>
                <w:rFonts w:hint="eastAsia" w:ascii="楷体" w:hAnsi="楷体" w:eastAsia="楷体" w:cs="楷体"/>
                <w:b w:val="0"/>
                <w:bCs w:val="0"/>
              </w:rPr>
            </w:pPr>
          </w:p>
        </w:tc>
        <w:tc>
          <w:tcPr>
            <w:tcW w:w="7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30"/>
              <w:rPr>
                <w:rFonts w:hint="eastAsia" w:ascii="楷体" w:hAnsi="楷体" w:eastAsia="楷体" w:cs="楷体"/>
                <w:b w:val="0"/>
                <w:bCs w:val="0"/>
              </w:rPr>
            </w:pPr>
          </w:p>
        </w:tc>
        <w:tc>
          <w:tcPr>
            <w:tcW w:w="7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30"/>
              <w:rPr>
                <w:rFonts w:hint="eastAsia" w:ascii="楷体" w:hAnsi="楷体" w:eastAsia="楷体" w:cs="楷体"/>
                <w:b w:val="0"/>
                <w:bCs w:val="0"/>
              </w:rPr>
            </w:pPr>
          </w:p>
        </w:tc>
        <w:tc>
          <w:tcPr>
            <w:tcW w:w="698" w:type="dxa"/>
            <w:vMerge w:val="restart"/>
            <w:tcBorders>
              <w:bottom w:val="nil"/>
            </w:tcBorders>
            <w:vAlign w:val="top"/>
          </w:tcPr>
          <w:p>
            <w:pPr>
              <w:pStyle w:val="30"/>
              <w:spacing w:line="242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pStyle w:val="30"/>
              <w:spacing w:line="242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pStyle w:val="30"/>
              <w:spacing w:line="242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pStyle w:val="30"/>
              <w:spacing w:line="243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spacing w:before="69" w:line="312" w:lineRule="exact"/>
              <w:ind w:left="146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4"/>
                <w:position w:val="7"/>
                <w:sz w:val="21"/>
                <w:szCs w:val="21"/>
              </w:rPr>
              <w:t>轮播</w:t>
            </w:r>
          </w:p>
          <w:p>
            <w:pPr>
              <w:spacing w:line="219" w:lineRule="auto"/>
              <w:ind w:left="163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8"/>
                <w:sz w:val="21"/>
                <w:szCs w:val="21"/>
              </w:rPr>
              <w:t>图片</w:t>
            </w:r>
          </w:p>
        </w:tc>
        <w:tc>
          <w:tcPr>
            <w:tcW w:w="1658" w:type="dxa"/>
            <w:vAlign w:val="top"/>
          </w:tcPr>
          <w:p>
            <w:pPr>
              <w:spacing w:before="81" w:line="260" w:lineRule="auto"/>
              <w:ind w:left="104" w:right="101" w:firstLine="10"/>
              <w:jc w:val="both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29"/>
                <w:sz w:val="21"/>
                <w:szCs w:val="21"/>
              </w:rPr>
              <w:t>轮播图片主题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4"/>
                <w:sz w:val="21"/>
                <w:szCs w:val="21"/>
              </w:rPr>
              <w:t>突出，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51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4"/>
                <w:sz w:val="21"/>
                <w:szCs w:val="21"/>
              </w:rPr>
              <w:t>定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62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4"/>
                <w:sz w:val="21"/>
                <w:szCs w:val="21"/>
              </w:rPr>
              <w:t>位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41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4"/>
                <w:sz w:val="21"/>
                <w:szCs w:val="21"/>
              </w:rPr>
              <w:t>明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4"/>
                <w:sz w:val="21"/>
                <w:szCs w:val="21"/>
              </w:rPr>
              <w:t>确，有较强的营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4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1"/>
                <w:sz w:val="21"/>
                <w:szCs w:val="21"/>
              </w:rPr>
              <w:t>销导向。</w:t>
            </w:r>
          </w:p>
        </w:tc>
        <w:tc>
          <w:tcPr>
            <w:tcW w:w="777" w:type="dxa"/>
            <w:vAlign w:val="top"/>
          </w:tcPr>
          <w:p>
            <w:pPr>
              <w:pStyle w:val="30"/>
              <w:spacing w:line="475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spacing w:before="68" w:line="221" w:lineRule="auto"/>
              <w:ind w:left="124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4"/>
                <w:sz w:val="21"/>
                <w:szCs w:val="21"/>
              </w:rPr>
              <w:t>2.5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4"/>
                <w:sz w:val="21"/>
                <w:szCs w:val="21"/>
              </w:rPr>
              <w:t>分</w:t>
            </w:r>
          </w:p>
        </w:tc>
        <w:tc>
          <w:tcPr>
            <w:tcW w:w="689" w:type="dxa"/>
            <w:vAlign w:val="top"/>
          </w:tcPr>
          <w:p>
            <w:pPr>
              <w:pStyle w:val="30"/>
              <w:spacing w:line="320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spacing w:before="68" w:line="247" w:lineRule="auto"/>
              <w:ind w:left="140" w:right="129" w:firstLine="6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7"/>
                <w:sz w:val="21"/>
                <w:szCs w:val="21"/>
              </w:rPr>
              <w:t>结果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3"/>
                <w:sz w:val="21"/>
                <w:szCs w:val="21"/>
              </w:rPr>
              <w:t>评分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4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30"/>
              <w:rPr>
                <w:rFonts w:hint="eastAsia" w:ascii="楷体" w:hAnsi="楷体" w:eastAsia="楷体" w:cs="楷体"/>
                <w:b w:val="0"/>
                <w:bCs w:val="0"/>
              </w:rPr>
            </w:pPr>
          </w:p>
        </w:tc>
        <w:tc>
          <w:tcPr>
            <w:tcW w:w="25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30"/>
              <w:rPr>
                <w:rFonts w:hint="eastAsia" w:ascii="楷体" w:hAnsi="楷体" w:eastAsia="楷体" w:cs="楷体"/>
                <w:b w:val="0"/>
                <w:bCs w:val="0"/>
              </w:rPr>
            </w:pPr>
          </w:p>
        </w:tc>
        <w:tc>
          <w:tcPr>
            <w:tcW w:w="7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30"/>
              <w:rPr>
                <w:rFonts w:hint="eastAsia" w:ascii="楷体" w:hAnsi="楷体" w:eastAsia="楷体" w:cs="楷体"/>
                <w:b w:val="0"/>
                <w:bCs w:val="0"/>
              </w:rPr>
            </w:pPr>
          </w:p>
        </w:tc>
        <w:tc>
          <w:tcPr>
            <w:tcW w:w="765" w:type="dxa"/>
            <w:vMerge w:val="continue"/>
            <w:tcBorders>
              <w:top w:val="nil"/>
            </w:tcBorders>
            <w:vAlign w:val="top"/>
          </w:tcPr>
          <w:p>
            <w:pPr>
              <w:pStyle w:val="30"/>
              <w:rPr>
                <w:rFonts w:hint="eastAsia" w:ascii="楷体" w:hAnsi="楷体" w:eastAsia="楷体" w:cs="楷体"/>
                <w:b w:val="0"/>
                <w:bCs w:val="0"/>
              </w:rPr>
            </w:pPr>
          </w:p>
        </w:tc>
        <w:tc>
          <w:tcPr>
            <w:tcW w:w="698" w:type="dxa"/>
            <w:vMerge w:val="continue"/>
            <w:tcBorders>
              <w:top w:val="nil"/>
            </w:tcBorders>
            <w:vAlign w:val="top"/>
          </w:tcPr>
          <w:p>
            <w:pPr>
              <w:pStyle w:val="30"/>
              <w:rPr>
                <w:rFonts w:hint="eastAsia" w:ascii="楷体" w:hAnsi="楷体" w:eastAsia="楷体" w:cs="楷体"/>
                <w:b w:val="0"/>
                <w:bCs w:val="0"/>
              </w:rPr>
            </w:pPr>
          </w:p>
        </w:tc>
        <w:tc>
          <w:tcPr>
            <w:tcW w:w="1658" w:type="dxa"/>
            <w:vAlign w:val="top"/>
          </w:tcPr>
          <w:p>
            <w:pPr>
              <w:spacing w:before="75" w:line="261" w:lineRule="auto"/>
              <w:ind w:left="107" w:right="101" w:firstLine="7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29"/>
                <w:sz w:val="21"/>
                <w:szCs w:val="21"/>
              </w:rPr>
              <w:t>轮播图片视觉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4"/>
                <w:sz w:val="21"/>
                <w:szCs w:val="21"/>
              </w:rPr>
              <w:t>要素应用合理，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4"/>
                <w:sz w:val="21"/>
                <w:szCs w:val="21"/>
              </w:rPr>
              <w:t>设计感强，有明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8"/>
                <w:sz w:val="21"/>
                <w:szCs w:val="21"/>
              </w:rPr>
              <w:t>确的视觉焦点。</w:t>
            </w:r>
          </w:p>
        </w:tc>
        <w:tc>
          <w:tcPr>
            <w:tcW w:w="777" w:type="dxa"/>
            <w:vAlign w:val="top"/>
          </w:tcPr>
          <w:p>
            <w:pPr>
              <w:pStyle w:val="30"/>
              <w:spacing w:line="473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spacing w:before="68" w:line="221" w:lineRule="auto"/>
              <w:ind w:left="220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8"/>
                <w:sz w:val="21"/>
                <w:szCs w:val="21"/>
              </w:rPr>
              <w:t>2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8"/>
                <w:sz w:val="21"/>
                <w:szCs w:val="21"/>
              </w:rPr>
              <w:t>分</w:t>
            </w:r>
          </w:p>
        </w:tc>
        <w:tc>
          <w:tcPr>
            <w:tcW w:w="689" w:type="dxa"/>
            <w:vAlign w:val="top"/>
          </w:tcPr>
          <w:p>
            <w:pPr>
              <w:pStyle w:val="30"/>
              <w:spacing w:line="317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spacing w:before="69" w:line="247" w:lineRule="auto"/>
              <w:ind w:left="140" w:right="129" w:firstLine="6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7"/>
                <w:sz w:val="21"/>
                <w:szCs w:val="21"/>
              </w:rPr>
              <w:t>结果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3"/>
                <w:sz w:val="21"/>
                <w:szCs w:val="21"/>
              </w:rPr>
              <w:t>评分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4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30"/>
              <w:rPr>
                <w:rFonts w:hint="eastAsia" w:ascii="楷体" w:hAnsi="楷体" w:eastAsia="楷体" w:cs="楷体"/>
                <w:b w:val="0"/>
                <w:bCs w:val="0"/>
              </w:rPr>
            </w:pPr>
          </w:p>
        </w:tc>
        <w:tc>
          <w:tcPr>
            <w:tcW w:w="25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30"/>
              <w:rPr>
                <w:rFonts w:hint="eastAsia" w:ascii="楷体" w:hAnsi="楷体" w:eastAsia="楷体" w:cs="楷体"/>
                <w:b w:val="0"/>
                <w:bCs w:val="0"/>
              </w:rPr>
            </w:pPr>
          </w:p>
        </w:tc>
        <w:tc>
          <w:tcPr>
            <w:tcW w:w="7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30"/>
              <w:rPr>
                <w:rFonts w:hint="eastAsia" w:ascii="楷体" w:hAnsi="楷体" w:eastAsia="楷体" w:cs="楷体"/>
                <w:b w:val="0"/>
                <w:bCs w:val="0"/>
              </w:rPr>
            </w:pPr>
          </w:p>
        </w:tc>
        <w:tc>
          <w:tcPr>
            <w:tcW w:w="765" w:type="dxa"/>
            <w:vMerge w:val="restart"/>
            <w:tcBorders>
              <w:bottom w:val="nil"/>
            </w:tcBorders>
            <w:vAlign w:val="top"/>
          </w:tcPr>
          <w:p>
            <w:pPr>
              <w:pStyle w:val="30"/>
              <w:spacing w:line="256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pStyle w:val="30"/>
              <w:spacing w:line="256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pStyle w:val="30"/>
              <w:spacing w:line="257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pStyle w:val="30"/>
              <w:spacing w:line="257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pStyle w:val="30"/>
              <w:spacing w:line="257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pStyle w:val="30"/>
              <w:spacing w:line="257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spacing w:before="69" w:line="312" w:lineRule="exact"/>
              <w:ind w:left="179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3"/>
                <w:position w:val="7"/>
                <w:sz w:val="21"/>
                <w:szCs w:val="21"/>
              </w:rPr>
              <w:t>移动</w:t>
            </w:r>
          </w:p>
          <w:p>
            <w:pPr>
              <w:spacing w:line="219" w:lineRule="auto"/>
              <w:ind w:left="178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3"/>
                <w:sz w:val="21"/>
                <w:szCs w:val="21"/>
              </w:rPr>
              <w:t>端网</w:t>
            </w:r>
          </w:p>
          <w:p>
            <w:pPr>
              <w:spacing w:before="62" w:line="219" w:lineRule="auto"/>
              <w:ind w:left="279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>店</w:t>
            </w:r>
          </w:p>
        </w:tc>
        <w:tc>
          <w:tcPr>
            <w:tcW w:w="698" w:type="dxa"/>
            <w:vAlign w:val="top"/>
          </w:tcPr>
          <w:p>
            <w:pPr>
              <w:pStyle w:val="30"/>
              <w:spacing w:line="450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spacing w:before="69" w:line="312" w:lineRule="exact"/>
              <w:ind w:left="145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4"/>
                <w:position w:val="7"/>
                <w:sz w:val="21"/>
                <w:szCs w:val="21"/>
              </w:rPr>
              <w:t>首页</w:t>
            </w:r>
          </w:p>
          <w:p>
            <w:pPr>
              <w:spacing w:before="1" w:line="216" w:lineRule="auto"/>
              <w:ind w:left="136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1"/>
                <w:sz w:val="21"/>
                <w:szCs w:val="21"/>
              </w:rPr>
              <w:t>布局</w:t>
            </w:r>
          </w:p>
        </w:tc>
        <w:tc>
          <w:tcPr>
            <w:tcW w:w="1658" w:type="dxa"/>
            <w:vAlign w:val="top"/>
          </w:tcPr>
          <w:p>
            <w:pPr>
              <w:spacing w:before="51" w:line="264" w:lineRule="auto"/>
              <w:ind w:left="113" w:right="101"/>
              <w:jc w:val="both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29"/>
                <w:sz w:val="21"/>
                <w:szCs w:val="21"/>
              </w:rPr>
              <w:t>移动端网店首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1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29"/>
                <w:sz w:val="21"/>
                <w:szCs w:val="21"/>
              </w:rPr>
              <w:t>页整体设计主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5"/>
                <w:sz w:val="21"/>
                <w:szCs w:val="21"/>
              </w:rPr>
              <w:t>次分明，符合移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1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29"/>
                <w:sz w:val="21"/>
                <w:szCs w:val="21"/>
              </w:rPr>
              <w:t>动端浏览的视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3"/>
                <w:sz w:val="21"/>
                <w:szCs w:val="21"/>
              </w:rPr>
              <w:t>觉动线。</w:t>
            </w:r>
          </w:p>
        </w:tc>
        <w:tc>
          <w:tcPr>
            <w:tcW w:w="777" w:type="dxa"/>
            <w:vAlign w:val="top"/>
          </w:tcPr>
          <w:p>
            <w:pPr>
              <w:pStyle w:val="30"/>
              <w:spacing w:line="302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pStyle w:val="30"/>
              <w:spacing w:line="303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spacing w:before="68" w:line="221" w:lineRule="auto"/>
              <w:ind w:left="225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11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11"/>
                <w:sz w:val="21"/>
                <w:szCs w:val="21"/>
              </w:rPr>
              <w:t>分</w:t>
            </w:r>
          </w:p>
        </w:tc>
        <w:tc>
          <w:tcPr>
            <w:tcW w:w="689" w:type="dxa"/>
            <w:vAlign w:val="top"/>
          </w:tcPr>
          <w:p>
            <w:pPr>
              <w:pStyle w:val="30"/>
              <w:spacing w:line="450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spacing w:before="68" w:line="247" w:lineRule="auto"/>
              <w:ind w:left="140" w:right="129" w:firstLine="6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7"/>
                <w:sz w:val="21"/>
                <w:szCs w:val="21"/>
              </w:rPr>
              <w:t>结果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3"/>
                <w:sz w:val="21"/>
                <w:szCs w:val="21"/>
              </w:rPr>
              <w:t>评分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4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30"/>
              <w:rPr>
                <w:rFonts w:hint="eastAsia" w:ascii="楷体" w:hAnsi="楷体" w:eastAsia="楷体" w:cs="楷体"/>
                <w:b w:val="0"/>
                <w:bCs w:val="0"/>
              </w:rPr>
            </w:pPr>
          </w:p>
        </w:tc>
        <w:tc>
          <w:tcPr>
            <w:tcW w:w="25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30"/>
              <w:rPr>
                <w:rFonts w:hint="eastAsia" w:ascii="楷体" w:hAnsi="楷体" w:eastAsia="楷体" w:cs="楷体"/>
                <w:b w:val="0"/>
                <w:bCs w:val="0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  <w:vAlign w:val="top"/>
          </w:tcPr>
          <w:p>
            <w:pPr>
              <w:pStyle w:val="30"/>
              <w:rPr>
                <w:rFonts w:hint="eastAsia" w:ascii="楷体" w:hAnsi="楷体" w:eastAsia="楷体" w:cs="楷体"/>
                <w:b w:val="0"/>
                <w:bCs w:val="0"/>
              </w:rPr>
            </w:pPr>
          </w:p>
        </w:tc>
        <w:tc>
          <w:tcPr>
            <w:tcW w:w="765" w:type="dxa"/>
            <w:vMerge w:val="continue"/>
            <w:tcBorders>
              <w:top w:val="nil"/>
            </w:tcBorders>
            <w:vAlign w:val="top"/>
          </w:tcPr>
          <w:p>
            <w:pPr>
              <w:pStyle w:val="30"/>
              <w:rPr>
                <w:rFonts w:hint="eastAsia" w:ascii="楷体" w:hAnsi="楷体" w:eastAsia="楷体" w:cs="楷体"/>
                <w:b w:val="0"/>
                <w:bCs w:val="0"/>
              </w:rPr>
            </w:pPr>
          </w:p>
        </w:tc>
        <w:tc>
          <w:tcPr>
            <w:tcW w:w="698" w:type="dxa"/>
            <w:vAlign w:val="top"/>
          </w:tcPr>
          <w:p>
            <w:pPr>
              <w:pStyle w:val="30"/>
              <w:spacing w:line="305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pStyle w:val="30"/>
              <w:spacing w:line="305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pStyle w:val="30"/>
              <w:spacing w:line="306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spacing w:before="68" w:line="312" w:lineRule="exact"/>
              <w:ind w:left="146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4"/>
                <w:position w:val="7"/>
                <w:sz w:val="21"/>
                <w:szCs w:val="21"/>
              </w:rPr>
              <w:t>轮播</w:t>
            </w:r>
          </w:p>
          <w:p>
            <w:pPr>
              <w:spacing w:line="219" w:lineRule="auto"/>
              <w:ind w:left="163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8"/>
                <w:sz w:val="21"/>
                <w:szCs w:val="21"/>
              </w:rPr>
              <w:t>图片</w:t>
            </w:r>
          </w:p>
        </w:tc>
        <w:tc>
          <w:tcPr>
            <w:tcW w:w="1658" w:type="dxa"/>
            <w:vAlign w:val="top"/>
          </w:tcPr>
          <w:p>
            <w:pPr>
              <w:spacing w:before="55" w:line="267" w:lineRule="auto"/>
              <w:ind w:left="108" w:right="101" w:firstLine="17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27"/>
                <w:sz w:val="21"/>
                <w:szCs w:val="21"/>
              </w:rPr>
              <w:t>能够按照移动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1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30"/>
                <w:sz w:val="21"/>
                <w:szCs w:val="21"/>
              </w:rPr>
              <w:t>端网店设计要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4"/>
                <w:sz w:val="21"/>
                <w:szCs w:val="21"/>
              </w:rPr>
              <w:t>求把 PC 端网店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7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7"/>
                <w:sz w:val="21"/>
                <w:szCs w:val="21"/>
              </w:rPr>
              <w:t>的轮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61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7"/>
                <w:sz w:val="21"/>
                <w:szCs w:val="21"/>
              </w:rPr>
              <w:t>播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37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7"/>
                <w:sz w:val="21"/>
                <w:szCs w:val="21"/>
              </w:rPr>
              <w:t>图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7"/>
                <w:sz w:val="21"/>
                <w:szCs w:val="21"/>
              </w:rPr>
              <w:t>片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56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7"/>
                <w:sz w:val="21"/>
                <w:szCs w:val="21"/>
              </w:rPr>
              <w:t>准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30"/>
                <w:sz w:val="21"/>
                <w:szCs w:val="21"/>
              </w:rPr>
              <w:t>确无误地上传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4"/>
                <w:sz w:val="21"/>
                <w:szCs w:val="21"/>
              </w:rPr>
              <w:t>到移动端网店，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4"/>
                <w:sz w:val="21"/>
                <w:szCs w:val="21"/>
              </w:rPr>
              <w:t>内容完整，不存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1"/>
                <w:sz w:val="21"/>
                <w:szCs w:val="21"/>
              </w:rPr>
              <w:t>在缺项漏项。</w:t>
            </w:r>
          </w:p>
        </w:tc>
        <w:tc>
          <w:tcPr>
            <w:tcW w:w="777" w:type="dxa"/>
            <w:vAlign w:val="top"/>
          </w:tcPr>
          <w:p>
            <w:pPr>
              <w:pStyle w:val="30"/>
              <w:spacing w:line="267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pStyle w:val="30"/>
              <w:spacing w:line="268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pStyle w:val="30"/>
              <w:spacing w:line="268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pStyle w:val="30"/>
              <w:spacing w:line="268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spacing w:before="68" w:line="221" w:lineRule="auto"/>
              <w:ind w:left="130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6"/>
                <w:sz w:val="21"/>
                <w:szCs w:val="21"/>
              </w:rPr>
              <w:t>0.5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58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6"/>
                <w:sz w:val="21"/>
                <w:szCs w:val="21"/>
              </w:rPr>
              <w:t>分</w:t>
            </w:r>
          </w:p>
        </w:tc>
        <w:tc>
          <w:tcPr>
            <w:tcW w:w="689" w:type="dxa"/>
            <w:vAlign w:val="top"/>
          </w:tcPr>
          <w:p>
            <w:pPr>
              <w:pStyle w:val="30"/>
              <w:spacing w:line="305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pStyle w:val="30"/>
              <w:spacing w:line="305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pStyle w:val="30"/>
              <w:spacing w:line="305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spacing w:before="69" w:line="247" w:lineRule="auto"/>
              <w:ind w:left="140" w:right="129" w:firstLine="6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7"/>
                <w:sz w:val="21"/>
                <w:szCs w:val="21"/>
              </w:rPr>
              <w:t>结果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3"/>
                <w:sz w:val="21"/>
                <w:szCs w:val="21"/>
              </w:rPr>
              <w:t>评分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30"/>
              <w:rPr>
                <w:rFonts w:hint="eastAsia" w:ascii="楷体" w:hAnsi="楷体" w:eastAsia="楷体" w:cs="楷体"/>
                <w:b w:val="0"/>
                <w:bCs w:val="0"/>
              </w:rPr>
            </w:pPr>
          </w:p>
        </w:tc>
        <w:tc>
          <w:tcPr>
            <w:tcW w:w="25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30"/>
              <w:rPr>
                <w:rFonts w:hint="eastAsia" w:ascii="楷体" w:hAnsi="楷体" w:eastAsia="楷体" w:cs="楷体"/>
                <w:b w:val="0"/>
                <w:bCs w:val="0"/>
              </w:rPr>
            </w:pPr>
          </w:p>
        </w:tc>
        <w:tc>
          <w:tcPr>
            <w:tcW w:w="705" w:type="dxa"/>
            <w:vMerge w:val="restart"/>
            <w:tcBorders>
              <w:bottom w:val="nil"/>
            </w:tcBorders>
            <w:vAlign w:val="top"/>
          </w:tcPr>
          <w:p>
            <w:pPr>
              <w:spacing w:before="63" w:line="265" w:lineRule="auto"/>
              <w:ind w:left="113" w:right="100"/>
              <w:jc w:val="both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21"/>
                <w:sz w:val="21"/>
                <w:szCs w:val="21"/>
              </w:rPr>
              <w:t>产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2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21"/>
                <w:sz w:val="21"/>
                <w:szCs w:val="21"/>
              </w:rPr>
              <w:t>品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20"/>
                <w:sz w:val="21"/>
                <w:szCs w:val="21"/>
              </w:rPr>
              <w:t>主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20"/>
                <w:sz w:val="21"/>
                <w:szCs w:val="21"/>
              </w:rPr>
              <w:t>图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13"/>
                <w:sz w:val="21"/>
                <w:szCs w:val="21"/>
              </w:rPr>
              <w:t>视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14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13"/>
                <w:sz w:val="21"/>
                <w:szCs w:val="21"/>
              </w:rPr>
              <w:t>频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9"/>
                <w:sz w:val="21"/>
                <w:szCs w:val="21"/>
              </w:rPr>
              <w:t>编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22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9"/>
                <w:sz w:val="21"/>
                <w:szCs w:val="21"/>
              </w:rPr>
              <w:t>辑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11"/>
                <w:sz w:val="21"/>
                <w:szCs w:val="21"/>
              </w:rPr>
              <w:t>与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18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11"/>
                <w:sz w:val="21"/>
                <w:szCs w:val="21"/>
              </w:rPr>
              <w:t>制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 xml:space="preserve"> 作</w:t>
            </w:r>
          </w:p>
        </w:tc>
        <w:tc>
          <w:tcPr>
            <w:tcW w:w="3121" w:type="dxa"/>
            <w:gridSpan w:val="3"/>
            <w:vAlign w:val="top"/>
          </w:tcPr>
          <w:p>
            <w:pPr>
              <w:spacing w:before="56" w:line="247" w:lineRule="auto"/>
              <w:ind w:left="140" w:right="103" w:hanging="23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4"/>
                <w:sz w:val="21"/>
                <w:szCs w:val="21"/>
              </w:rPr>
              <w:t>视频内容主题明确、有创意，产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10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6"/>
                <w:sz w:val="21"/>
                <w:szCs w:val="21"/>
              </w:rPr>
              <w:t>品卖点突出。</w:t>
            </w:r>
          </w:p>
        </w:tc>
        <w:tc>
          <w:tcPr>
            <w:tcW w:w="777" w:type="dxa"/>
            <w:vAlign w:val="top"/>
          </w:tcPr>
          <w:p>
            <w:pPr>
              <w:spacing w:before="211" w:line="221" w:lineRule="auto"/>
              <w:ind w:left="220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8"/>
                <w:sz w:val="21"/>
                <w:szCs w:val="21"/>
              </w:rPr>
              <w:t>2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8"/>
                <w:sz w:val="21"/>
                <w:szCs w:val="21"/>
              </w:rPr>
              <w:t>分</w:t>
            </w:r>
          </w:p>
        </w:tc>
        <w:tc>
          <w:tcPr>
            <w:tcW w:w="689" w:type="dxa"/>
            <w:vAlign w:val="top"/>
          </w:tcPr>
          <w:p>
            <w:pPr>
              <w:spacing w:before="54" w:line="247" w:lineRule="auto"/>
              <w:ind w:left="140" w:right="129" w:firstLine="6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7"/>
                <w:sz w:val="21"/>
                <w:szCs w:val="21"/>
              </w:rPr>
              <w:t>结果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3"/>
                <w:sz w:val="21"/>
                <w:szCs w:val="21"/>
              </w:rPr>
              <w:t>评分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30"/>
              <w:rPr>
                <w:rFonts w:hint="eastAsia" w:ascii="楷体" w:hAnsi="楷体" w:eastAsia="楷体" w:cs="楷体"/>
                <w:b w:val="0"/>
                <w:bCs w:val="0"/>
              </w:rPr>
            </w:pPr>
          </w:p>
        </w:tc>
        <w:tc>
          <w:tcPr>
            <w:tcW w:w="25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30"/>
              <w:rPr>
                <w:rFonts w:hint="eastAsia" w:ascii="楷体" w:hAnsi="楷体" w:eastAsia="楷体" w:cs="楷体"/>
                <w:b w:val="0"/>
                <w:bCs w:val="0"/>
              </w:rPr>
            </w:pPr>
          </w:p>
        </w:tc>
        <w:tc>
          <w:tcPr>
            <w:tcW w:w="7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30"/>
              <w:rPr>
                <w:rFonts w:hint="eastAsia" w:ascii="楷体" w:hAnsi="楷体" w:eastAsia="楷体" w:cs="楷体"/>
                <w:b w:val="0"/>
                <w:bCs w:val="0"/>
              </w:rPr>
            </w:pPr>
          </w:p>
        </w:tc>
        <w:tc>
          <w:tcPr>
            <w:tcW w:w="3121" w:type="dxa"/>
            <w:gridSpan w:val="3"/>
            <w:vAlign w:val="top"/>
          </w:tcPr>
          <w:p>
            <w:pPr>
              <w:spacing w:before="56" w:line="246" w:lineRule="auto"/>
              <w:ind w:left="112" w:right="101" w:firstLine="1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3"/>
                <w:sz w:val="21"/>
                <w:szCs w:val="21"/>
              </w:rPr>
              <w:t>产品信息展示全面，视觉传达效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2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3"/>
                <w:sz w:val="21"/>
                <w:szCs w:val="21"/>
              </w:rPr>
              <w:t>果良好，符合浏览习惯。</w:t>
            </w:r>
          </w:p>
        </w:tc>
        <w:tc>
          <w:tcPr>
            <w:tcW w:w="777" w:type="dxa"/>
            <w:vAlign w:val="top"/>
          </w:tcPr>
          <w:p>
            <w:pPr>
              <w:spacing w:before="211" w:line="221" w:lineRule="auto"/>
              <w:ind w:left="220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8"/>
                <w:sz w:val="21"/>
                <w:szCs w:val="21"/>
              </w:rPr>
              <w:t>2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8"/>
                <w:sz w:val="21"/>
                <w:szCs w:val="21"/>
              </w:rPr>
              <w:t>分</w:t>
            </w:r>
          </w:p>
        </w:tc>
        <w:tc>
          <w:tcPr>
            <w:tcW w:w="689" w:type="dxa"/>
            <w:vAlign w:val="top"/>
          </w:tcPr>
          <w:p>
            <w:pPr>
              <w:spacing w:before="55" w:line="247" w:lineRule="auto"/>
              <w:ind w:left="140" w:right="129" w:firstLine="6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7"/>
                <w:sz w:val="21"/>
                <w:szCs w:val="21"/>
              </w:rPr>
              <w:t>结果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3"/>
                <w:sz w:val="21"/>
                <w:szCs w:val="21"/>
              </w:rPr>
              <w:t>评分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4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30"/>
              <w:rPr>
                <w:rFonts w:hint="eastAsia" w:ascii="楷体" w:hAnsi="楷体" w:eastAsia="楷体" w:cs="楷体"/>
                <w:b w:val="0"/>
                <w:bCs w:val="0"/>
              </w:rPr>
            </w:pPr>
          </w:p>
        </w:tc>
        <w:tc>
          <w:tcPr>
            <w:tcW w:w="25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30"/>
              <w:rPr>
                <w:rFonts w:hint="eastAsia" w:ascii="楷体" w:hAnsi="楷体" w:eastAsia="楷体" w:cs="楷体"/>
                <w:b w:val="0"/>
                <w:bCs w:val="0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  <w:vAlign w:val="top"/>
          </w:tcPr>
          <w:p>
            <w:pPr>
              <w:pStyle w:val="30"/>
              <w:rPr>
                <w:rFonts w:hint="eastAsia" w:ascii="楷体" w:hAnsi="楷体" w:eastAsia="楷体" w:cs="楷体"/>
                <w:b w:val="0"/>
                <w:bCs w:val="0"/>
              </w:rPr>
            </w:pPr>
          </w:p>
        </w:tc>
        <w:tc>
          <w:tcPr>
            <w:tcW w:w="3121" w:type="dxa"/>
            <w:gridSpan w:val="3"/>
            <w:vAlign w:val="top"/>
          </w:tcPr>
          <w:p>
            <w:pPr>
              <w:spacing w:before="59" w:line="246" w:lineRule="auto"/>
              <w:ind w:left="115" w:right="101" w:firstLine="1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4"/>
                <w:sz w:val="21"/>
                <w:szCs w:val="21"/>
              </w:rPr>
              <w:t>视频衔接自然、流畅，尺寸、大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12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3"/>
                <w:sz w:val="21"/>
                <w:szCs w:val="21"/>
              </w:rPr>
              <w:t>小、格式、时长等符合要求。</w:t>
            </w:r>
          </w:p>
        </w:tc>
        <w:tc>
          <w:tcPr>
            <w:tcW w:w="777" w:type="dxa"/>
            <w:vAlign w:val="top"/>
          </w:tcPr>
          <w:p>
            <w:pPr>
              <w:spacing w:before="214" w:line="221" w:lineRule="auto"/>
              <w:ind w:left="225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11"/>
                <w:sz w:val="21"/>
                <w:szCs w:val="21"/>
              </w:rPr>
              <w:t>1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11"/>
                <w:sz w:val="21"/>
                <w:szCs w:val="21"/>
              </w:rPr>
              <w:t>分</w:t>
            </w:r>
          </w:p>
        </w:tc>
        <w:tc>
          <w:tcPr>
            <w:tcW w:w="689" w:type="dxa"/>
            <w:vAlign w:val="top"/>
          </w:tcPr>
          <w:p>
            <w:pPr>
              <w:spacing w:before="58" w:line="247" w:lineRule="auto"/>
              <w:ind w:left="140" w:right="129" w:firstLine="6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7"/>
                <w:sz w:val="21"/>
                <w:szCs w:val="21"/>
              </w:rPr>
              <w:t>结果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3"/>
                <w:sz w:val="21"/>
                <w:szCs w:val="21"/>
              </w:rPr>
              <w:t>评分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465" w:type="dxa"/>
            <w:vMerge w:val="continue"/>
            <w:tcBorders>
              <w:top w:val="nil"/>
            </w:tcBorders>
            <w:vAlign w:val="top"/>
          </w:tcPr>
          <w:p>
            <w:pPr>
              <w:pStyle w:val="30"/>
              <w:rPr>
                <w:rFonts w:hint="eastAsia" w:ascii="楷体" w:hAnsi="楷体" w:eastAsia="楷体" w:cs="楷体"/>
                <w:b w:val="0"/>
                <w:bCs w:val="0"/>
              </w:rPr>
            </w:pPr>
          </w:p>
        </w:tc>
        <w:tc>
          <w:tcPr>
            <w:tcW w:w="2548" w:type="dxa"/>
            <w:vMerge w:val="continue"/>
            <w:tcBorders>
              <w:top w:val="nil"/>
            </w:tcBorders>
            <w:vAlign w:val="top"/>
          </w:tcPr>
          <w:p>
            <w:pPr>
              <w:pStyle w:val="30"/>
              <w:rPr>
                <w:rFonts w:hint="eastAsia" w:ascii="楷体" w:hAnsi="楷体" w:eastAsia="楷体" w:cs="楷体"/>
                <w:b w:val="0"/>
                <w:bCs w:val="0"/>
              </w:rPr>
            </w:pPr>
          </w:p>
        </w:tc>
        <w:tc>
          <w:tcPr>
            <w:tcW w:w="705" w:type="dxa"/>
            <w:vAlign w:val="top"/>
          </w:tcPr>
          <w:p>
            <w:pPr>
              <w:spacing w:before="56" w:line="246" w:lineRule="auto"/>
              <w:ind w:left="119" w:right="100" w:hanging="6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21"/>
                <w:sz w:val="21"/>
                <w:szCs w:val="21"/>
              </w:rPr>
              <w:t>产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2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21"/>
                <w:sz w:val="21"/>
                <w:szCs w:val="21"/>
              </w:rPr>
              <w:t>品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15"/>
                <w:sz w:val="21"/>
                <w:szCs w:val="21"/>
              </w:rPr>
              <w:t>详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17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15"/>
                <w:sz w:val="21"/>
                <w:szCs w:val="21"/>
              </w:rPr>
              <w:t>情</w:t>
            </w:r>
          </w:p>
        </w:tc>
        <w:tc>
          <w:tcPr>
            <w:tcW w:w="765" w:type="dxa"/>
            <w:vAlign w:val="top"/>
          </w:tcPr>
          <w:p>
            <w:pPr>
              <w:spacing w:before="56" w:line="247" w:lineRule="auto"/>
              <w:ind w:left="206" w:right="148" w:hanging="9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3"/>
                <w:sz w:val="21"/>
                <w:szCs w:val="21"/>
              </w:rPr>
              <w:t>产品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8"/>
                <w:sz w:val="21"/>
                <w:szCs w:val="21"/>
              </w:rPr>
              <w:t>主图</w:t>
            </w:r>
          </w:p>
        </w:tc>
        <w:tc>
          <w:tcPr>
            <w:tcW w:w="2356" w:type="dxa"/>
            <w:gridSpan w:val="2"/>
            <w:vAlign w:val="top"/>
          </w:tcPr>
          <w:p>
            <w:pPr>
              <w:spacing w:before="57" w:line="246" w:lineRule="auto"/>
              <w:ind w:left="159" w:right="38" w:hanging="4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1"/>
                <w:sz w:val="21"/>
                <w:szCs w:val="21"/>
              </w:rPr>
              <w:t>设计新颖，有视觉冲击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15"/>
                <w:sz w:val="21"/>
                <w:szCs w:val="21"/>
              </w:rPr>
              <w:t>力，能有效吸引消费者。</w:t>
            </w:r>
          </w:p>
        </w:tc>
        <w:tc>
          <w:tcPr>
            <w:tcW w:w="777" w:type="dxa"/>
            <w:vAlign w:val="top"/>
          </w:tcPr>
          <w:p>
            <w:pPr>
              <w:spacing w:before="212" w:line="221" w:lineRule="auto"/>
              <w:ind w:left="228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13"/>
                <w:sz w:val="21"/>
                <w:szCs w:val="21"/>
              </w:rPr>
              <w:t>3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42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13"/>
                <w:sz w:val="21"/>
                <w:szCs w:val="21"/>
              </w:rPr>
              <w:t>分</w:t>
            </w:r>
          </w:p>
        </w:tc>
        <w:tc>
          <w:tcPr>
            <w:tcW w:w="689" w:type="dxa"/>
            <w:vAlign w:val="top"/>
          </w:tcPr>
          <w:p>
            <w:pPr>
              <w:spacing w:before="56" w:line="247" w:lineRule="auto"/>
              <w:ind w:left="140" w:right="129" w:firstLine="6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7"/>
                <w:sz w:val="21"/>
                <w:szCs w:val="21"/>
              </w:rPr>
              <w:t>结果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3"/>
                <w:sz w:val="21"/>
                <w:szCs w:val="21"/>
              </w:rPr>
              <w:t>评分</w:t>
            </w:r>
          </w:p>
        </w:tc>
      </w:tr>
    </w:tbl>
    <w:p>
      <w:pPr>
        <w:spacing w:line="91" w:lineRule="auto"/>
        <w:rPr>
          <w:rFonts w:hint="eastAsia" w:ascii="楷体" w:hAnsi="楷体" w:eastAsia="楷体" w:cs="楷体"/>
          <w:b w:val="0"/>
          <w:bCs w:val="0"/>
          <w:sz w:val="2"/>
        </w:rPr>
      </w:pPr>
    </w:p>
    <w:tbl>
      <w:tblPr>
        <w:tblStyle w:val="29"/>
        <w:tblW w:w="8305" w:type="dxa"/>
        <w:tblInd w:w="1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2548"/>
        <w:gridCol w:w="705"/>
        <w:gridCol w:w="806"/>
        <w:gridCol w:w="2315"/>
        <w:gridCol w:w="777"/>
        <w:gridCol w:w="6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465" w:type="dxa"/>
            <w:vMerge w:val="restart"/>
            <w:tcBorders>
              <w:bottom w:val="nil"/>
            </w:tcBorders>
            <w:vAlign w:val="top"/>
          </w:tcPr>
          <w:p>
            <w:pPr>
              <w:pStyle w:val="30"/>
              <w:rPr>
                <w:rFonts w:hint="eastAsia" w:ascii="楷体" w:hAnsi="楷体" w:eastAsia="楷体" w:cs="楷体"/>
                <w:b w:val="0"/>
                <w:bCs w:val="0"/>
              </w:rPr>
            </w:pPr>
          </w:p>
        </w:tc>
        <w:tc>
          <w:tcPr>
            <w:tcW w:w="2548" w:type="dxa"/>
            <w:vMerge w:val="restart"/>
            <w:tcBorders>
              <w:bottom w:val="nil"/>
            </w:tcBorders>
            <w:vAlign w:val="top"/>
          </w:tcPr>
          <w:p>
            <w:pPr>
              <w:pStyle w:val="30"/>
              <w:rPr>
                <w:rFonts w:hint="eastAsia" w:ascii="楷体" w:hAnsi="楷体" w:eastAsia="楷体" w:cs="楷体"/>
                <w:b w:val="0"/>
                <w:bCs w:val="0"/>
              </w:rPr>
            </w:pPr>
          </w:p>
        </w:tc>
        <w:tc>
          <w:tcPr>
            <w:tcW w:w="705" w:type="dxa"/>
            <w:vMerge w:val="restart"/>
            <w:tcBorders>
              <w:bottom w:val="nil"/>
            </w:tcBorders>
            <w:vAlign w:val="top"/>
          </w:tcPr>
          <w:p>
            <w:pPr>
              <w:spacing w:before="58" w:line="260" w:lineRule="auto"/>
              <w:ind w:left="109" w:right="100" w:firstLine="21"/>
              <w:jc w:val="both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18"/>
                <w:sz w:val="21"/>
                <w:szCs w:val="21"/>
              </w:rPr>
              <w:t>页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22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18"/>
                <w:sz w:val="21"/>
                <w:szCs w:val="21"/>
              </w:rPr>
              <w:t>视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13"/>
                <w:sz w:val="21"/>
                <w:szCs w:val="21"/>
              </w:rPr>
              <w:t>觉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11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13"/>
                <w:sz w:val="21"/>
                <w:szCs w:val="21"/>
              </w:rPr>
              <w:t>营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6"/>
                <w:sz w:val="21"/>
                <w:szCs w:val="21"/>
              </w:rPr>
              <w:t>销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6"/>
                <w:sz w:val="21"/>
                <w:szCs w:val="21"/>
              </w:rPr>
              <w:t>设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 xml:space="preserve"> 计</w:t>
            </w:r>
          </w:p>
        </w:tc>
        <w:tc>
          <w:tcPr>
            <w:tcW w:w="806" w:type="dxa"/>
            <w:vAlign w:val="top"/>
          </w:tcPr>
          <w:p>
            <w:pPr>
              <w:pStyle w:val="30"/>
              <w:rPr>
                <w:rFonts w:hint="eastAsia" w:ascii="楷体" w:hAnsi="楷体" w:eastAsia="楷体" w:cs="楷体"/>
                <w:b w:val="0"/>
                <w:bCs w:val="0"/>
              </w:rPr>
            </w:pPr>
          </w:p>
        </w:tc>
        <w:tc>
          <w:tcPr>
            <w:tcW w:w="2315" w:type="dxa"/>
            <w:vAlign w:val="top"/>
          </w:tcPr>
          <w:p>
            <w:pPr>
              <w:spacing w:before="65" w:line="247" w:lineRule="auto"/>
              <w:ind w:left="121" w:right="38" w:firstLine="10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20"/>
                <w:sz w:val="21"/>
                <w:szCs w:val="21"/>
              </w:rPr>
              <w:t>能展示产品特色及优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15"/>
                <w:sz w:val="21"/>
                <w:szCs w:val="21"/>
              </w:rPr>
              <w:t>势，卖点突出、有创意。</w:t>
            </w:r>
          </w:p>
        </w:tc>
        <w:tc>
          <w:tcPr>
            <w:tcW w:w="777" w:type="dxa"/>
            <w:vAlign w:val="top"/>
          </w:tcPr>
          <w:p>
            <w:pPr>
              <w:spacing w:before="221" w:line="221" w:lineRule="auto"/>
              <w:ind w:left="124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4"/>
                <w:sz w:val="21"/>
                <w:szCs w:val="21"/>
              </w:rPr>
              <w:t>2.5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4"/>
                <w:sz w:val="21"/>
                <w:szCs w:val="21"/>
              </w:rPr>
              <w:t>分</w:t>
            </w:r>
          </w:p>
        </w:tc>
        <w:tc>
          <w:tcPr>
            <w:tcW w:w="689" w:type="dxa"/>
            <w:vAlign w:val="top"/>
          </w:tcPr>
          <w:p>
            <w:pPr>
              <w:spacing w:before="65" w:line="247" w:lineRule="auto"/>
              <w:ind w:left="140" w:right="129" w:firstLine="6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7"/>
                <w:sz w:val="21"/>
                <w:szCs w:val="21"/>
              </w:rPr>
              <w:t>结果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3"/>
                <w:sz w:val="21"/>
                <w:szCs w:val="21"/>
              </w:rPr>
              <w:t>评分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4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30"/>
              <w:rPr>
                <w:rFonts w:hint="eastAsia" w:ascii="楷体" w:hAnsi="楷体" w:eastAsia="楷体" w:cs="楷体"/>
                <w:b w:val="0"/>
                <w:bCs w:val="0"/>
              </w:rPr>
            </w:pPr>
          </w:p>
        </w:tc>
        <w:tc>
          <w:tcPr>
            <w:tcW w:w="25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30"/>
              <w:rPr>
                <w:rFonts w:hint="eastAsia" w:ascii="楷体" w:hAnsi="楷体" w:eastAsia="楷体" w:cs="楷体"/>
                <w:b w:val="0"/>
                <w:bCs w:val="0"/>
              </w:rPr>
            </w:pPr>
          </w:p>
        </w:tc>
        <w:tc>
          <w:tcPr>
            <w:tcW w:w="7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30"/>
              <w:rPr>
                <w:rFonts w:hint="eastAsia" w:ascii="楷体" w:hAnsi="楷体" w:eastAsia="楷体" w:cs="楷体"/>
                <w:b w:val="0"/>
                <w:bCs w:val="0"/>
              </w:rPr>
            </w:pPr>
          </w:p>
        </w:tc>
        <w:tc>
          <w:tcPr>
            <w:tcW w:w="806" w:type="dxa"/>
            <w:vMerge w:val="restart"/>
            <w:tcBorders>
              <w:bottom w:val="nil"/>
            </w:tcBorders>
            <w:vAlign w:val="top"/>
          </w:tcPr>
          <w:p>
            <w:pPr>
              <w:pStyle w:val="30"/>
              <w:spacing w:line="252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pStyle w:val="30"/>
              <w:spacing w:line="252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pStyle w:val="30"/>
              <w:spacing w:line="252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pStyle w:val="30"/>
              <w:spacing w:line="252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pStyle w:val="30"/>
              <w:spacing w:line="252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pStyle w:val="30"/>
              <w:spacing w:line="253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pStyle w:val="30"/>
              <w:spacing w:line="253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pStyle w:val="30"/>
              <w:spacing w:line="253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pStyle w:val="30"/>
              <w:spacing w:line="253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pStyle w:val="30"/>
              <w:spacing w:line="253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spacing w:before="69" w:line="312" w:lineRule="exact"/>
              <w:ind w:left="197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2"/>
                <w:position w:val="7"/>
                <w:sz w:val="21"/>
                <w:szCs w:val="21"/>
              </w:rPr>
              <w:t>产品</w:t>
            </w:r>
          </w:p>
          <w:p>
            <w:pPr>
              <w:spacing w:line="217" w:lineRule="auto"/>
              <w:ind w:left="204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6"/>
                <w:sz w:val="21"/>
                <w:szCs w:val="21"/>
              </w:rPr>
              <w:t>详情</w:t>
            </w:r>
          </w:p>
          <w:p>
            <w:pPr>
              <w:spacing w:before="64" w:line="220" w:lineRule="auto"/>
              <w:ind w:left="200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3"/>
                <w:sz w:val="21"/>
                <w:szCs w:val="21"/>
              </w:rPr>
              <w:t>描述</w:t>
            </w:r>
          </w:p>
        </w:tc>
        <w:tc>
          <w:tcPr>
            <w:tcW w:w="2315" w:type="dxa"/>
            <w:vAlign w:val="top"/>
          </w:tcPr>
          <w:p>
            <w:pPr>
              <w:spacing w:before="49" w:line="263" w:lineRule="auto"/>
              <w:ind w:left="112" w:right="100" w:firstLine="1"/>
              <w:jc w:val="both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1"/>
                <w:sz w:val="21"/>
                <w:szCs w:val="21"/>
              </w:rPr>
              <w:t>产品、服务等相关内容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1"/>
                <w:sz w:val="21"/>
                <w:szCs w:val="21"/>
              </w:rPr>
              <w:t>展示全面，各部分内容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5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1"/>
                <w:sz w:val="21"/>
                <w:szCs w:val="21"/>
              </w:rPr>
              <w:t>之间层次连贯，展示顺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4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1"/>
                <w:sz w:val="21"/>
                <w:szCs w:val="21"/>
              </w:rPr>
              <w:t>序符合消费者购物心理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5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9"/>
                <w:sz w:val="21"/>
                <w:szCs w:val="21"/>
              </w:rPr>
              <w:t>逻辑。</w:t>
            </w:r>
          </w:p>
        </w:tc>
        <w:tc>
          <w:tcPr>
            <w:tcW w:w="777" w:type="dxa"/>
            <w:vAlign w:val="top"/>
          </w:tcPr>
          <w:p>
            <w:pPr>
              <w:pStyle w:val="30"/>
              <w:spacing w:line="301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pStyle w:val="30"/>
              <w:spacing w:line="301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spacing w:before="68" w:line="221" w:lineRule="auto"/>
              <w:ind w:left="228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13"/>
                <w:sz w:val="21"/>
                <w:szCs w:val="21"/>
              </w:rPr>
              <w:t>3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42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13"/>
                <w:sz w:val="21"/>
                <w:szCs w:val="21"/>
              </w:rPr>
              <w:t>分</w:t>
            </w:r>
          </w:p>
        </w:tc>
        <w:tc>
          <w:tcPr>
            <w:tcW w:w="689" w:type="dxa"/>
            <w:vAlign w:val="top"/>
          </w:tcPr>
          <w:p>
            <w:pPr>
              <w:pStyle w:val="30"/>
              <w:spacing w:line="447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spacing w:before="68" w:line="247" w:lineRule="auto"/>
              <w:ind w:left="140" w:right="129" w:firstLine="6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7"/>
                <w:sz w:val="21"/>
                <w:szCs w:val="21"/>
              </w:rPr>
              <w:t>结果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3"/>
                <w:sz w:val="21"/>
                <w:szCs w:val="21"/>
              </w:rPr>
              <w:t>评分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4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30"/>
              <w:rPr>
                <w:rFonts w:hint="eastAsia" w:ascii="楷体" w:hAnsi="楷体" w:eastAsia="楷体" w:cs="楷体"/>
                <w:b w:val="0"/>
                <w:bCs w:val="0"/>
              </w:rPr>
            </w:pPr>
          </w:p>
        </w:tc>
        <w:tc>
          <w:tcPr>
            <w:tcW w:w="25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30"/>
              <w:rPr>
                <w:rFonts w:hint="eastAsia" w:ascii="楷体" w:hAnsi="楷体" w:eastAsia="楷体" w:cs="楷体"/>
                <w:b w:val="0"/>
                <w:bCs w:val="0"/>
              </w:rPr>
            </w:pPr>
          </w:p>
        </w:tc>
        <w:tc>
          <w:tcPr>
            <w:tcW w:w="7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30"/>
              <w:rPr>
                <w:rFonts w:hint="eastAsia" w:ascii="楷体" w:hAnsi="楷体" w:eastAsia="楷体" w:cs="楷体"/>
                <w:b w:val="0"/>
                <w:bCs w:val="0"/>
              </w:rPr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30"/>
              <w:rPr>
                <w:rFonts w:hint="eastAsia" w:ascii="楷体" w:hAnsi="楷体" w:eastAsia="楷体" w:cs="楷体"/>
                <w:b w:val="0"/>
                <w:bCs w:val="0"/>
              </w:rPr>
            </w:pPr>
          </w:p>
        </w:tc>
        <w:tc>
          <w:tcPr>
            <w:tcW w:w="2315" w:type="dxa"/>
            <w:vAlign w:val="top"/>
          </w:tcPr>
          <w:p>
            <w:pPr>
              <w:spacing w:before="78" w:line="260" w:lineRule="auto"/>
              <w:ind w:left="112" w:right="100" w:firstLine="10"/>
              <w:jc w:val="both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2"/>
                <w:sz w:val="21"/>
                <w:szCs w:val="21"/>
              </w:rPr>
              <w:t>文案设计创意性强，能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4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22"/>
                <w:sz w:val="21"/>
                <w:szCs w:val="21"/>
              </w:rPr>
              <w:t>提炼产品的核心竞争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5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1"/>
                <w:sz w:val="21"/>
                <w:szCs w:val="21"/>
              </w:rPr>
              <w:t>力，突出与同类产品的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5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1"/>
                <w:sz w:val="21"/>
                <w:szCs w:val="21"/>
              </w:rPr>
              <w:t>差异化优势。</w:t>
            </w:r>
          </w:p>
        </w:tc>
        <w:tc>
          <w:tcPr>
            <w:tcW w:w="777" w:type="dxa"/>
            <w:vAlign w:val="top"/>
          </w:tcPr>
          <w:p>
            <w:pPr>
              <w:pStyle w:val="30"/>
              <w:spacing w:line="472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spacing w:before="68" w:line="221" w:lineRule="auto"/>
              <w:ind w:left="129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5"/>
                <w:sz w:val="21"/>
                <w:szCs w:val="21"/>
              </w:rPr>
              <w:t>1.5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60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5"/>
                <w:sz w:val="21"/>
                <w:szCs w:val="21"/>
              </w:rPr>
              <w:t>分</w:t>
            </w:r>
          </w:p>
        </w:tc>
        <w:tc>
          <w:tcPr>
            <w:tcW w:w="689" w:type="dxa"/>
            <w:vAlign w:val="top"/>
          </w:tcPr>
          <w:p>
            <w:pPr>
              <w:pStyle w:val="30"/>
              <w:spacing w:line="316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spacing w:before="69" w:line="247" w:lineRule="auto"/>
              <w:ind w:left="140" w:right="129" w:firstLine="6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7"/>
                <w:sz w:val="21"/>
                <w:szCs w:val="21"/>
              </w:rPr>
              <w:t>结果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3"/>
                <w:sz w:val="21"/>
                <w:szCs w:val="21"/>
              </w:rPr>
              <w:t>评分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" w:hRule="atLeast"/>
        </w:trPr>
        <w:tc>
          <w:tcPr>
            <w:tcW w:w="4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30"/>
              <w:rPr>
                <w:rFonts w:hint="eastAsia" w:ascii="楷体" w:hAnsi="楷体" w:eastAsia="楷体" w:cs="楷体"/>
                <w:b w:val="0"/>
                <w:bCs w:val="0"/>
              </w:rPr>
            </w:pPr>
          </w:p>
        </w:tc>
        <w:tc>
          <w:tcPr>
            <w:tcW w:w="25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30"/>
              <w:rPr>
                <w:rFonts w:hint="eastAsia" w:ascii="楷体" w:hAnsi="楷体" w:eastAsia="楷体" w:cs="楷体"/>
                <w:b w:val="0"/>
                <w:bCs w:val="0"/>
              </w:rPr>
            </w:pPr>
          </w:p>
        </w:tc>
        <w:tc>
          <w:tcPr>
            <w:tcW w:w="7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30"/>
              <w:rPr>
                <w:rFonts w:hint="eastAsia" w:ascii="楷体" w:hAnsi="楷体" w:eastAsia="楷体" w:cs="楷体"/>
                <w:b w:val="0"/>
                <w:bCs w:val="0"/>
              </w:rPr>
            </w:pPr>
          </w:p>
        </w:tc>
        <w:tc>
          <w:tcPr>
            <w:tcW w:w="8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30"/>
              <w:rPr>
                <w:rFonts w:hint="eastAsia" w:ascii="楷体" w:hAnsi="楷体" w:eastAsia="楷体" w:cs="楷体"/>
                <w:b w:val="0"/>
                <w:bCs w:val="0"/>
              </w:rPr>
            </w:pPr>
          </w:p>
        </w:tc>
        <w:tc>
          <w:tcPr>
            <w:tcW w:w="2315" w:type="dxa"/>
            <w:vAlign w:val="top"/>
          </w:tcPr>
          <w:p>
            <w:pPr>
              <w:spacing w:before="80" w:line="260" w:lineRule="auto"/>
              <w:ind w:left="115" w:right="100" w:firstLine="2"/>
              <w:jc w:val="both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22"/>
                <w:sz w:val="21"/>
                <w:szCs w:val="21"/>
              </w:rPr>
              <w:t>视觉设计风格定位准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1"/>
                <w:sz w:val="21"/>
                <w:szCs w:val="21"/>
              </w:rPr>
              <w:t>确，采用图文混排，视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2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1"/>
                <w:sz w:val="21"/>
                <w:szCs w:val="21"/>
              </w:rPr>
              <w:t>觉焦点清晰，有良好的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2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6"/>
                <w:sz w:val="21"/>
                <w:szCs w:val="21"/>
              </w:rPr>
              <w:t>阅读体验。</w:t>
            </w:r>
          </w:p>
        </w:tc>
        <w:tc>
          <w:tcPr>
            <w:tcW w:w="777" w:type="dxa"/>
            <w:vAlign w:val="top"/>
          </w:tcPr>
          <w:p>
            <w:pPr>
              <w:pStyle w:val="30"/>
              <w:spacing w:line="475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spacing w:before="68" w:line="221" w:lineRule="auto"/>
              <w:ind w:left="129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5"/>
                <w:sz w:val="21"/>
                <w:szCs w:val="21"/>
              </w:rPr>
              <w:t>1.5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60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5"/>
                <w:sz w:val="21"/>
                <w:szCs w:val="21"/>
              </w:rPr>
              <w:t>分</w:t>
            </w:r>
          </w:p>
        </w:tc>
        <w:tc>
          <w:tcPr>
            <w:tcW w:w="689" w:type="dxa"/>
            <w:vAlign w:val="top"/>
          </w:tcPr>
          <w:p>
            <w:pPr>
              <w:pStyle w:val="30"/>
              <w:spacing w:line="320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spacing w:before="68" w:line="247" w:lineRule="auto"/>
              <w:ind w:left="140" w:right="129" w:firstLine="6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7"/>
                <w:sz w:val="21"/>
                <w:szCs w:val="21"/>
              </w:rPr>
              <w:t>结果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3"/>
                <w:sz w:val="21"/>
                <w:szCs w:val="21"/>
              </w:rPr>
              <w:t>评分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465" w:type="dxa"/>
            <w:vMerge w:val="continue"/>
            <w:tcBorders>
              <w:top w:val="nil"/>
            </w:tcBorders>
            <w:vAlign w:val="top"/>
          </w:tcPr>
          <w:p>
            <w:pPr>
              <w:pStyle w:val="30"/>
              <w:rPr>
                <w:rFonts w:hint="eastAsia" w:ascii="楷体" w:hAnsi="楷体" w:eastAsia="楷体" w:cs="楷体"/>
                <w:b w:val="0"/>
                <w:bCs w:val="0"/>
              </w:rPr>
            </w:pPr>
          </w:p>
        </w:tc>
        <w:tc>
          <w:tcPr>
            <w:tcW w:w="2548" w:type="dxa"/>
            <w:vMerge w:val="continue"/>
            <w:tcBorders>
              <w:top w:val="nil"/>
            </w:tcBorders>
            <w:vAlign w:val="top"/>
          </w:tcPr>
          <w:p>
            <w:pPr>
              <w:pStyle w:val="30"/>
              <w:rPr>
                <w:rFonts w:hint="eastAsia" w:ascii="楷体" w:hAnsi="楷体" w:eastAsia="楷体" w:cs="楷体"/>
                <w:b w:val="0"/>
                <w:bCs w:val="0"/>
              </w:rPr>
            </w:pPr>
          </w:p>
        </w:tc>
        <w:tc>
          <w:tcPr>
            <w:tcW w:w="705" w:type="dxa"/>
            <w:vMerge w:val="continue"/>
            <w:tcBorders>
              <w:top w:val="nil"/>
            </w:tcBorders>
            <w:vAlign w:val="top"/>
          </w:tcPr>
          <w:p>
            <w:pPr>
              <w:pStyle w:val="30"/>
              <w:rPr>
                <w:rFonts w:hint="eastAsia" w:ascii="楷体" w:hAnsi="楷体" w:eastAsia="楷体" w:cs="楷体"/>
                <w:b w:val="0"/>
                <w:bCs w:val="0"/>
              </w:rPr>
            </w:pPr>
          </w:p>
        </w:tc>
        <w:tc>
          <w:tcPr>
            <w:tcW w:w="806" w:type="dxa"/>
            <w:vMerge w:val="continue"/>
            <w:tcBorders>
              <w:top w:val="nil"/>
            </w:tcBorders>
            <w:vAlign w:val="top"/>
          </w:tcPr>
          <w:p>
            <w:pPr>
              <w:pStyle w:val="30"/>
              <w:rPr>
                <w:rFonts w:hint="eastAsia" w:ascii="楷体" w:hAnsi="楷体" w:eastAsia="楷体" w:cs="楷体"/>
                <w:b w:val="0"/>
                <w:bCs w:val="0"/>
              </w:rPr>
            </w:pPr>
          </w:p>
        </w:tc>
        <w:tc>
          <w:tcPr>
            <w:tcW w:w="2315" w:type="dxa"/>
            <w:vAlign w:val="top"/>
          </w:tcPr>
          <w:p>
            <w:pPr>
              <w:spacing w:before="55" w:line="265" w:lineRule="auto"/>
              <w:ind w:left="112" w:right="34" w:firstLine="19"/>
              <w:jc w:val="both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4"/>
                <w:sz w:val="21"/>
                <w:szCs w:val="21"/>
              </w:rPr>
              <w:t xml:space="preserve">能够体现营销策划的相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14"/>
                <w:sz w:val="21"/>
                <w:szCs w:val="21"/>
              </w:rPr>
              <w:t>关内容，包含关联推荐、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5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1"/>
                <w:sz w:val="21"/>
                <w:szCs w:val="21"/>
              </w:rPr>
              <w:t>营销活动等相关标识和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5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1"/>
                <w:sz w:val="21"/>
                <w:szCs w:val="21"/>
              </w:rPr>
              <w:t>以促销为目的的宣传用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5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1"/>
                <w:sz w:val="21"/>
                <w:szCs w:val="21"/>
              </w:rPr>
              <w:t>语，达到提升产品转化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5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5"/>
                <w:sz w:val="21"/>
                <w:szCs w:val="21"/>
              </w:rPr>
              <w:t>率的目的。</w:t>
            </w:r>
          </w:p>
        </w:tc>
        <w:tc>
          <w:tcPr>
            <w:tcW w:w="777" w:type="dxa"/>
            <w:vAlign w:val="top"/>
          </w:tcPr>
          <w:p>
            <w:pPr>
              <w:pStyle w:val="30"/>
              <w:spacing w:line="253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pStyle w:val="30"/>
              <w:spacing w:line="253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pStyle w:val="30"/>
              <w:spacing w:line="254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spacing w:before="68" w:line="221" w:lineRule="auto"/>
              <w:ind w:left="132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6"/>
                <w:sz w:val="21"/>
                <w:szCs w:val="21"/>
              </w:rPr>
              <w:t>3.5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59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6"/>
                <w:sz w:val="21"/>
                <w:szCs w:val="21"/>
              </w:rPr>
              <w:t>分</w:t>
            </w:r>
          </w:p>
        </w:tc>
        <w:tc>
          <w:tcPr>
            <w:tcW w:w="689" w:type="dxa"/>
            <w:vAlign w:val="top"/>
          </w:tcPr>
          <w:p>
            <w:pPr>
              <w:pStyle w:val="30"/>
              <w:spacing w:line="302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pStyle w:val="30"/>
              <w:spacing w:line="303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spacing w:before="68" w:line="247" w:lineRule="auto"/>
              <w:ind w:left="140" w:right="129" w:firstLine="6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7"/>
                <w:sz w:val="21"/>
                <w:szCs w:val="21"/>
              </w:rPr>
              <w:t>结果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3"/>
                <w:sz w:val="21"/>
                <w:szCs w:val="21"/>
              </w:rPr>
              <w:t>评分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2" w:hRule="atLeast"/>
        </w:trPr>
        <w:tc>
          <w:tcPr>
            <w:tcW w:w="465" w:type="dxa"/>
            <w:textDirection w:val="tbRlV"/>
            <w:vAlign w:val="top"/>
          </w:tcPr>
          <w:p>
            <w:pPr>
              <w:spacing w:before="141" w:line="210" w:lineRule="auto"/>
              <w:ind w:left="1211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网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1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店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1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营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1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销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1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与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1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运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营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3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推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5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广</w:t>
            </w:r>
          </w:p>
        </w:tc>
        <w:tc>
          <w:tcPr>
            <w:tcW w:w="2548" w:type="dxa"/>
            <w:vAlign w:val="top"/>
          </w:tcPr>
          <w:p>
            <w:pPr>
              <w:spacing w:before="275" w:line="221" w:lineRule="auto"/>
              <w:ind w:left="114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1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知识点：</w:t>
            </w:r>
          </w:p>
          <w:p>
            <w:pPr>
              <w:spacing w:before="59" w:line="256" w:lineRule="auto"/>
              <w:ind w:left="119" w:right="125" w:firstLine="5"/>
              <w:jc w:val="both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2"/>
                <w:sz w:val="21"/>
                <w:szCs w:val="21"/>
              </w:rPr>
              <w:t>1.网店营销方案制定原则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5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2"/>
                <w:sz w:val="21"/>
                <w:szCs w:val="21"/>
              </w:rPr>
              <w:t>2.产品品类角色定位方法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10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2"/>
                <w:sz w:val="21"/>
                <w:szCs w:val="21"/>
              </w:rPr>
              <w:t>3.产品价格制定方法</w:t>
            </w:r>
          </w:p>
          <w:p>
            <w:pPr>
              <w:spacing w:before="64" w:line="218" w:lineRule="auto"/>
              <w:ind w:left="119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2"/>
                <w:sz w:val="21"/>
                <w:szCs w:val="21"/>
              </w:rPr>
              <w:t>4.网店流量分配机制</w:t>
            </w:r>
          </w:p>
          <w:p>
            <w:pPr>
              <w:spacing w:before="63" w:line="219" w:lineRule="auto"/>
              <w:ind w:left="122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2"/>
                <w:sz w:val="21"/>
                <w:szCs w:val="21"/>
              </w:rPr>
              <w:t>5.网店推广策略</w:t>
            </w:r>
          </w:p>
          <w:p>
            <w:pPr>
              <w:spacing w:before="62" w:line="312" w:lineRule="exact"/>
              <w:ind w:left="121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2"/>
                <w:position w:val="7"/>
                <w:sz w:val="21"/>
                <w:szCs w:val="21"/>
              </w:rPr>
              <w:t>6.营销活动策划方法</w:t>
            </w:r>
          </w:p>
          <w:p>
            <w:pPr>
              <w:spacing w:before="1" w:line="218" w:lineRule="auto"/>
              <w:ind w:left="121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2"/>
                <w:sz w:val="21"/>
                <w:szCs w:val="21"/>
              </w:rPr>
              <w:t>7.运营效果分析指标</w:t>
            </w:r>
          </w:p>
          <w:p>
            <w:pPr>
              <w:pStyle w:val="30"/>
              <w:spacing w:line="305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spacing w:before="69" w:line="218" w:lineRule="auto"/>
              <w:ind w:left="114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1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技能点：</w:t>
            </w:r>
          </w:p>
          <w:p>
            <w:pPr>
              <w:spacing w:before="64" w:line="218" w:lineRule="auto"/>
              <w:ind w:left="125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2"/>
                <w:sz w:val="21"/>
                <w:szCs w:val="21"/>
              </w:rPr>
              <w:t>1.网店营销方案制定</w:t>
            </w:r>
          </w:p>
          <w:p>
            <w:pPr>
              <w:spacing w:before="64" w:line="312" w:lineRule="exact"/>
              <w:ind w:left="119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2"/>
                <w:position w:val="7"/>
                <w:sz w:val="21"/>
                <w:szCs w:val="21"/>
              </w:rPr>
              <w:t>2.网店产品运营</w:t>
            </w:r>
          </w:p>
          <w:p>
            <w:pPr>
              <w:spacing w:line="219" w:lineRule="auto"/>
              <w:ind w:left="128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3"/>
                <w:sz w:val="21"/>
                <w:szCs w:val="21"/>
              </w:rPr>
              <w:t>3.网店流量获取</w:t>
            </w:r>
          </w:p>
          <w:p>
            <w:pPr>
              <w:spacing w:before="63" w:line="219" w:lineRule="auto"/>
              <w:ind w:left="119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2"/>
                <w:sz w:val="21"/>
                <w:szCs w:val="21"/>
              </w:rPr>
              <w:t>4.网店营销策划</w:t>
            </w:r>
          </w:p>
          <w:p>
            <w:pPr>
              <w:spacing w:before="63" w:line="218" w:lineRule="auto"/>
              <w:ind w:left="122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2"/>
                <w:sz w:val="21"/>
                <w:szCs w:val="21"/>
              </w:rPr>
              <w:t>5.网店运营效果分析</w:t>
            </w:r>
          </w:p>
        </w:tc>
        <w:tc>
          <w:tcPr>
            <w:tcW w:w="3826" w:type="dxa"/>
            <w:gridSpan w:val="3"/>
            <w:vAlign w:val="top"/>
          </w:tcPr>
          <w:p>
            <w:pPr>
              <w:pStyle w:val="30"/>
              <w:spacing w:line="266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pStyle w:val="30"/>
              <w:spacing w:line="266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pStyle w:val="30"/>
              <w:spacing w:line="267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pStyle w:val="30"/>
              <w:spacing w:line="267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pStyle w:val="30"/>
              <w:spacing w:line="267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pStyle w:val="30"/>
              <w:spacing w:line="267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spacing w:before="68" w:line="265" w:lineRule="auto"/>
              <w:ind w:left="113" w:right="98" w:firstLine="416"/>
              <w:jc w:val="both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2"/>
                <w:sz w:val="21"/>
                <w:szCs w:val="21"/>
              </w:rPr>
              <w:t>依据网店的可持续发展能力和盈利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7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4"/>
                <w:sz w:val="21"/>
                <w:szCs w:val="21"/>
              </w:rPr>
              <w:t>情况，综合计算经营得分。 每个赛场根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4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2"/>
                <w:sz w:val="21"/>
                <w:szCs w:val="21"/>
              </w:rPr>
              <w:t>据各队的经营得分进行排序，第一名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31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2"/>
                <w:sz w:val="21"/>
                <w:szCs w:val="21"/>
              </w:rPr>
              <w:t>50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7"/>
                <w:sz w:val="21"/>
                <w:szCs w:val="21"/>
              </w:rPr>
              <w:t>分，按照名次递减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26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7"/>
                <w:sz w:val="21"/>
                <w:szCs w:val="21"/>
              </w:rPr>
              <w:t>2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44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7"/>
                <w:sz w:val="21"/>
                <w:szCs w:val="21"/>
              </w:rPr>
              <w:t>分，第二名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37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7"/>
                <w:sz w:val="21"/>
                <w:szCs w:val="21"/>
              </w:rPr>
              <w:t>48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45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7"/>
                <w:sz w:val="21"/>
                <w:szCs w:val="21"/>
              </w:rPr>
              <w:t>分依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2"/>
                <w:sz w:val="21"/>
                <w:szCs w:val="21"/>
              </w:rPr>
              <w:t>次类推。一旦发现参赛团队有违规操作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5"/>
                <w:sz w:val="21"/>
                <w:szCs w:val="21"/>
              </w:rPr>
              <w:t>行为，则该模块记为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26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5"/>
                <w:sz w:val="21"/>
                <w:szCs w:val="21"/>
              </w:rPr>
              <w:t>0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5"/>
                <w:sz w:val="21"/>
                <w:szCs w:val="21"/>
              </w:rPr>
              <w:t>分。</w:t>
            </w:r>
          </w:p>
        </w:tc>
        <w:tc>
          <w:tcPr>
            <w:tcW w:w="777" w:type="dxa"/>
            <w:vAlign w:val="top"/>
          </w:tcPr>
          <w:p>
            <w:pPr>
              <w:pStyle w:val="30"/>
              <w:spacing w:line="264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pStyle w:val="30"/>
              <w:spacing w:line="264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pStyle w:val="30"/>
              <w:spacing w:line="264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pStyle w:val="30"/>
              <w:spacing w:line="264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pStyle w:val="30"/>
              <w:spacing w:line="264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pStyle w:val="30"/>
              <w:spacing w:line="264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pStyle w:val="30"/>
              <w:spacing w:line="264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pStyle w:val="30"/>
              <w:spacing w:line="264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pStyle w:val="30"/>
              <w:spacing w:line="264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spacing w:before="68" w:line="221" w:lineRule="auto"/>
              <w:ind w:left="170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6"/>
                <w:sz w:val="21"/>
                <w:szCs w:val="21"/>
              </w:rPr>
              <w:t>50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6"/>
                <w:sz w:val="21"/>
                <w:szCs w:val="21"/>
              </w:rPr>
              <w:t>分</w:t>
            </w:r>
          </w:p>
        </w:tc>
        <w:tc>
          <w:tcPr>
            <w:tcW w:w="689" w:type="dxa"/>
            <w:vAlign w:val="top"/>
          </w:tcPr>
          <w:p>
            <w:pPr>
              <w:pStyle w:val="30"/>
              <w:spacing w:line="246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pStyle w:val="30"/>
              <w:spacing w:line="246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pStyle w:val="30"/>
              <w:spacing w:line="247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pStyle w:val="30"/>
              <w:spacing w:line="247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pStyle w:val="30"/>
              <w:spacing w:line="247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pStyle w:val="30"/>
              <w:spacing w:line="247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pStyle w:val="30"/>
              <w:spacing w:line="247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pStyle w:val="30"/>
              <w:spacing w:line="247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pStyle w:val="30"/>
              <w:spacing w:line="247" w:lineRule="auto"/>
              <w:rPr>
                <w:rFonts w:hint="eastAsia" w:ascii="楷体" w:hAnsi="楷体" w:eastAsia="楷体" w:cs="楷体"/>
                <w:b w:val="0"/>
                <w:bCs w:val="0"/>
              </w:rPr>
            </w:pPr>
          </w:p>
          <w:p>
            <w:pPr>
              <w:spacing w:before="68" w:line="247" w:lineRule="auto"/>
              <w:ind w:left="140" w:right="129" w:hanging="1"/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3"/>
                <w:sz w:val="21"/>
                <w:szCs w:val="21"/>
              </w:rPr>
              <w:t>机考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spacing w:val="-3"/>
                <w:sz w:val="21"/>
                <w:szCs w:val="21"/>
              </w:rPr>
              <w:t>评分</w:t>
            </w:r>
          </w:p>
        </w:tc>
      </w:tr>
    </w:tbl>
    <w:p>
      <w:pPr>
        <w:spacing w:line="560" w:lineRule="exact"/>
        <w:jc w:val="right"/>
        <w:rPr>
          <w:rFonts w:hint="eastAsia" w:ascii="Times New Roman" w:hAnsi="Times New Roman" w:eastAsia="仿宋_GB2312"/>
          <w:kern w:val="0"/>
          <w:szCs w:val="30"/>
        </w:rPr>
      </w:pPr>
    </w:p>
    <w:p>
      <w:pPr>
        <w:spacing w:line="560" w:lineRule="exact"/>
        <w:jc w:val="right"/>
        <w:rPr>
          <w:rFonts w:ascii="Times New Roman" w:hAnsi="Times New Roman" w:eastAsia="仿宋_GB2312"/>
          <w:kern w:val="0"/>
          <w:szCs w:val="30"/>
        </w:rPr>
      </w:pPr>
      <w:r>
        <w:rPr>
          <w:rFonts w:hint="eastAsia" w:ascii="Times New Roman" w:hAnsi="Times New Roman" w:eastAsia="仿宋_GB2312"/>
          <w:kern w:val="0"/>
          <w:szCs w:val="30"/>
        </w:rPr>
        <w:t>焦作工贸职业学院经济管理学院</w:t>
      </w:r>
    </w:p>
    <w:p>
      <w:pPr>
        <w:spacing w:line="560" w:lineRule="exact"/>
        <w:ind w:firstLine="600" w:firstLineChars="200"/>
        <w:jc w:val="right"/>
        <w:rPr>
          <w:rFonts w:ascii="Times New Roman" w:hAnsi="Times New Roman" w:eastAsia="仿宋_GB2312"/>
          <w:kern w:val="0"/>
          <w:szCs w:val="30"/>
        </w:rPr>
      </w:pPr>
      <w:r>
        <w:rPr>
          <w:rFonts w:hint="eastAsia" w:ascii="Times New Roman" w:hAnsi="Times New Roman" w:eastAsia="仿宋_GB2312"/>
          <w:kern w:val="0"/>
          <w:szCs w:val="30"/>
        </w:rPr>
        <w:t>202</w:t>
      </w:r>
      <w:r>
        <w:rPr>
          <w:rFonts w:hint="eastAsia" w:ascii="Times New Roman" w:hAnsi="Times New Roman" w:eastAsia="仿宋_GB2312"/>
          <w:kern w:val="0"/>
          <w:szCs w:val="30"/>
          <w:lang w:val="en-US" w:eastAsia="zh-CN"/>
        </w:rPr>
        <w:t>4</w:t>
      </w:r>
      <w:r>
        <w:rPr>
          <w:rFonts w:hint="eastAsia" w:ascii="Times New Roman" w:hAnsi="Times New Roman" w:eastAsia="仿宋_GB2312"/>
          <w:kern w:val="0"/>
          <w:szCs w:val="30"/>
        </w:rPr>
        <w:t>年</w:t>
      </w:r>
      <w:r>
        <w:rPr>
          <w:rFonts w:hint="eastAsia" w:ascii="Times New Roman" w:hAnsi="Times New Roman" w:eastAsia="仿宋_GB2312"/>
          <w:kern w:val="0"/>
          <w:szCs w:val="30"/>
          <w:lang w:val="en-US" w:eastAsia="zh-CN"/>
        </w:rPr>
        <w:t>4</w:t>
      </w:r>
      <w:r>
        <w:rPr>
          <w:rFonts w:hint="eastAsia" w:ascii="Times New Roman" w:hAnsi="Times New Roman" w:eastAsia="仿宋_GB2312"/>
          <w:kern w:val="0"/>
          <w:szCs w:val="30"/>
        </w:rPr>
        <w:t>月</w:t>
      </w:r>
      <w:r>
        <w:rPr>
          <w:rFonts w:hint="eastAsia" w:ascii="Times New Roman" w:hAnsi="Times New Roman" w:eastAsia="仿宋_GB2312"/>
          <w:kern w:val="0"/>
          <w:szCs w:val="30"/>
          <w:lang w:val="en-US" w:eastAsia="zh-CN"/>
        </w:rPr>
        <w:t>26</w:t>
      </w:r>
      <w:r>
        <w:rPr>
          <w:rFonts w:hint="eastAsia" w:ascii="Times New Roman" w:hAnsi="Times New Roman" w:eastAsia="仿宋_GB2312"/>
          <w:kern w:val="0"/>
          <w:szCs w:val="30"/>
        </w:rPr>
        <w:t>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spacing w:line="360" w:lineRule="auto"/>
        <w:jc w:val="left"/>
        <w:rPr>
          <w:rFonts w:hint="eastAsia" w:ascii="Times New Roman" w:hAnsi="Times New Roman" w:eastAsia="仿宋_GB2312"/>
          <w:szCs w:val="30"/>
          <w:lang w:val="en-US" w:eastAsia="zh-CN"/>
        </w:rPr>
      </w:pPr>
      <w:r>
        <w:rPr>
          <w:rFonts w:hint="eastAsia" w:ascii="Times New Roman" w:hAnsi="Times New Roman" w:eastAsia="仿宋_GB2312"/>
          <w:szCs w:val="30"/>
          <w:lang w:val="en-US" w:eastAsia="zh-CN"/>
        </w:rPr>
        <w:t>附件6：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焦作工贸职业学院202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年学生技能大赛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创新创业赛项竞赛方案</w:t>
      </w:r>
    </w:p>
    <w:p>
      <w:pPr>
        <w:pStyle w:val="3"/>
        <w:spacing w:before="0" w:after="0" w:line="560" w:lineRule="exact"/>
        <w:ind w:firstLine="600" w:firstLineChars="200"/>
        <w:jc w:val="left"/>
        <w:rPr>
          <w:rFonts w:ascii="黑体" w:hAnsi="黑体" w:eastAsia="黑体" w:cs="黑体"/>
          <w:b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sz w:val="30"/>
          <w:szCs w:val="30"/>
        </w:rPr>
        <w:t>一、赛项名称</w:t>
      </w:r>
    </w:p>
    <w:p>
      <w:pPr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szCs w:val="30"/>
        </w:rPr>
      </w:pPr>
      <w:r>
        <w:rPr>
          <w:rFonts w:hint="eastAsia" w:ascii="仿宋_GB2312" w:hAnsi="仿宋_GB2312" w:eastAsia="仿宋_GB2312" w:cs="仿宋_GB2312"/>
          <w:szCs w:val="30"/>
        </w:rPr>
        <w:t>赛项名称：创新创业大赛</w:t>
      </w:r>
    </w:p>
    <w:p>
      <w:pPr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szCs w:val="30"/>
        </w:rPr>
      </w:pPr>
      <w:r>
        <w:rPr>
          <w:rFonts w:hint="eastAsia" w:ascii="仿宋_GB2312" w:hAnsi="仿宋_GB2312" w:eastAsia="仿宋_GB2312" w:cs="仿宋_GB2312"/>
          <w:szCs w:val="30"/>
        </w:rPr>
        <w:t>赛项组别：高职组</w:t>
      </w:r>
    </w:p>
    <w:p>
      <w:pPr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szCs w:val="30"/>
        </w:rPr>
      </w:pPr>
      <w:r>
        <w:rPr>
          <w:rFonts w:hint="eastAsia" w:ascii="仿宋_GB2312" w:hAnsi="仿宋_GB2312" w:eastAsia="仿宋_GB2312" w:cs="仿宋_GB2312"/>
          <w:szCs w:val="30"/>
        </w:rPr>
        <w:t>专业大类：财经商贸</w:t>
      </w:r>
    </w:p>
    <w:p>
      <w:pPr>
        <w:pStyle w:val="3"/>
        <w:spacing w:before="0" w:after="0" w:line="560" w:lineRule="exact"/>
        <w:ind w:firstLine="600" w:firstLineChars="200"/>
        <w:jc w:val="left"/>
        <w:rPr>
          <w:rFonts w:ascii="Times New Roman" w:hAnsi="Times New Roman" w:eastAsia="黑体"/>
          <w:b w:val="0"/>
          <w:sz w:val="30"/>
          <w:szCs w:val="30"/>
        </w:rPr>
      </w:pPr>
      <w:r>
        <w:rPr>
          <w:rFonts w:ascii="Times New Roman" w:hAnsi="Times New Roman" w:eastAsia="黑体"/>
          <w:b w:val="0"/>
          <w:sz w:val="30"/>
          <w:szCs w:val="30"/>
        </w:rPr>
        <w:t>二、竞赛目的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Cs w:val="30"/>
        </w:rPr>
      </w:pPr>
      <w:r>
        <w:rPr>
          <w:rFonts w:hint="eastAsia" w:ascii="仿宋_GB2312" w:hAnsi="仿宋_GB2312" w:eastAsia="仿宋_GB2312" w:cs="仿宋_GB2312"/>
          <w:szCs w:val="30"/>
        </w:rPr>
        <w:t>为了给有新锐的创业思想，优秀的创业思维，高效能执行能力的优秀大学生提供一个挥洒创业激情，结交创业伙伴，提升创业技能的平台，展现创业才华和能力，并通过对其创业想法的评审与奖励，鼓励学生通过对社会及市场的观察，结合自身特点，策划制定有一定实际价值的创业方案。在创业设计过程中，培养我院学生的创新实践能力和市场经济思维。引导和激励高校学生实事求是、刻苦钻研、勇于创新、多出成果、提高素质，培养学生创业精神和实践能力，并在此基础上促进高校创业活动的蓬勃开展，发现和培养一批在创业方面有作为、有潜力的优秀人才。</w:t>
      </w:r>
    </w:p>
    <w:p>
      <w:pPr>
        <w:pStyle w:val="3"/>
        <w:spacing w:before="0" w:after="0" w:line="560" w:lineRule="exact"/>
        <w:ind w:firstLine="600" w:firstLineChars="200"/>
        <w:jc w:val="left"/>
        <w:rPr>
          <w:rFonts w:ascii="Times New Roman" w:hAnsi="Times New Roman" w:eastAsia="黑体"/>
          <w:b w:val="0"/>
          <w:sz w:val="30"/>
          <w:szCs w:val="30"/>
        </w:rPr>
      </w:pPr>
      <w:r>
        <w:rPr>
          <w:rFonts w:ascii="Times New Roman" w:hAnsi="Times New Roman" w:eastAsia="黑体"/>
          <w:b w:val="0"/>
          <w:sz w:val="30"/>
          <w:szCs w:val="30"/>
        </w:rPr>
        <w:t>三、参赛资格</w:t>
      </w:r>
    </w:p>
    <w:p>
      <w:pPr>
        <w:spacing w:line="560" w:lineRule="exact"/>
        <w:ind w:firstLine="600" w:firstLineChars="200"/>
        <w:jc w:val="left"/>
        <w:rPr>
          <w:rFonts w:ascii="Times New Roman" w:hAnsi="Times New Roman" w:eastAsia="仿宋_GB2312"/>
          <w:szCs w:val="30"/>
        </w:rPr>
      </w:pPr>
      <w:r>
        <w:rPr>
          <w:rFonts w:ascii="Times New Roman" w:hAnsi="Times New Roman" w:eastAsia="仿宋_GB2312"/>
          <w:szCs w:val="30"/>
        </w:rPr>
        <w:t>赛项为</w:t>
      </w:r>
      <w:r>
        <w:rPr>
          <w:rFonts w:hint="eastAsia" w:ascii="Times New Roman" w:hAnsi="Times New Roman" w:eastAsia="仿宋_GB2312"/>
          <w:szCs w:val="30"/>
        </w:rPr>
        <w:t>团体</w:t>
      </w:r>
      <w:r>
        <w:rPr>
          <w:rFonts w:ascii="Times New Roman" w:hAnsi="Times New Roman" w:eastAsia="仿宋_GB2312"/>
          <w:szCs w:val="30"/>
        </w:rPr>
        <w:t>赛，</w:t>
      </w:r>
      <w:r>
        <w:rPr>
          <w:rFonts w:hint="eastAsia" w:ascii="Times New Roman" w:hAnsi="Times New Roman" w:eastAsia="仿宋_GB2312"/>
          <w:szCs w:val="30"/>
        </w:rPr>
        <w:t>学生自由组合3至6人为单位参赛。</w:t>
      </w:r>
    </w:p>
    <w:p>
      <w:pPr>
        <w:pStyle w:val="3"/>
        <w:spacing w:before="0" w:after="0" w:line="560" w:lineRule="exact"/>
        <w:ind w:firstLine="600" w:firstLineChars="200"/>
        <w:jc w:val="left"/>
        <w:rPr>
          <w:rFonts w:ascii="Times New Roman" w:hAnsi="Times New Roman" w:eastAsia="黑体"/>
          <w:b w:val="0"/>
          <w:sz w:val="30"/>
          <w:szCs w:val="30"/>
        </w:rPr>
      </w:pPr>
      <w:r>
        <w:rPr>
          <w:rFonts w:ascii="Times New Roman" w:hAnsi="Times New Roman" w:eastAsia="黑体"/>
          <w:b w:val="0"/>
          <w:sz w:val="30"/>
          <w:szCs w:val="30"/>
        </w:rPr>
        <w:t>四、参赛报名</w:t>
      </w:r>
    </w:p>
    <w:p>
      <w:pPr>
        <w:spacing w:line="560" w:lineRule="exact"/>
        <w:ind w:firstLine="606" w:firstLineChars="202"/>
        <w:rPr>
          <w:rFonts w:ascii="Times New Roman" w:hAnsi="Times New Roman" w:eastAsia="仿宋_GB2312"/>
          <w:szCs w:val="30"/>
          <w:lang w:eastAsia="zh-TW"/>
        </w:rPr>
      </w:pPr>
      <w:r>
        <w:rPr>
          <w:rFonts w:hint="eastAsia" w:ascii="Times New Roman" w:hAnsi="Times New Roman" w:eastAsia="仿宋_GB2312"/>
          <w:szCs w:val="30"/>
        </w:rPr>
        <w:t>各</w:t>
      </w:r>
      <w:r>
        <w:rPr>
          <w:rFonts w:ascii="Times New Roman" w:hAnsi="Times New Roman" w:eastAsia="仿宋_GB2312"/>
          <w:szCs w:val="30"/>
          <w:lang w:eastAsia="zh-TW"/>
        </w:rPr>
        <w:t>参赛</w:t>
      </w:r>
      <w:r>
        <w:rPr>
          <w:rFonts w:hint="eastAsia" w:ascii="Times New Roman" w:hAnsi="Times New Roman" w:eastAsia="仿宋_GB2312"/>
          <w:szCs w:val="30"/>
        </w:rPr>
        <w:t>队伍</w:t>
      </w:r>
      <w:r>
        <w:rPr>
          <w:rFonts w:ascii="Times New Roman" w:hAnsi="Times New Roman" w:eastAsia="仿宋_GB2312"/>
          <w:szCs w:val="30"/>
          <w:lang w:eastAsia="zh-TW"/>
        </w:rPr>
        <w:t>须按要求</w:t>
      </w:r>
      <w:r>
        <w:rPr>
          <w:rFonts w:hint="eastAsia" w:ascii="Times New Roman" w:hAnsi="Times New Roman" w:eastAsia="仿宋_GB2312"/>
          <w:szCs w:val="30"/>
        </w:rPr>
        <w:t>报名时间</w:t>
      </w:r>
      <w:r>
        <w:rPr>
          <w:rFonts w:ascii="Times New Roman" w:hAnsi="Times New Roman" w:eastAsia="仿宋_GB2312"/>
          <w:szCs w:val="30"/>
          <w:lang w:eastAsia="zh-TW"/>
        </w:rPr>
        <w:t>提交参赛信息。</w:t>
      </w:r>
    </w:p>
    <w:p>
      <w:pPr>
        <w:pStyle w:val="3"/>
        <w:spacing w:before="0" w:after="0" w:line="560" w:lineRule="exact"/>
        <w:ind w:firstLine="600" w:firstLineChars="200"/>
        <w:jc w:val="left"/>
        <w:rPr>
          <w:rFonts w:ascii="Times New Roman" w:hAnsi="Times New Roman" w:eastAsia="黑体"/>
          <w:b w:val="0"/>
          <w:sz w:val="30"/>
          <w:szCs w:val="30"/>
        </w:rPr>
      </w:pPr>
      <w:r>
        <w:rPr>
          <w:rFonts w:ascii="Times New Roman" w:hAnsi="Times New Roman" w:eastAsia="黑体"/>
          <w:b w:val="0"/>
          <w:sz w:val="30"/>
          <w:szCs w:val="30"/>
        </w:rPr>
        <w:t>五、竞赛日程安排</w:t>
      </w:r>
    </w:p>
    <w:p>
      <w:pPr>
        <w:spacing w:line="560" w:lineRule="exact"/>
        <w:ind w:firstLine="606" w:firstLineChars="202"/>
        <w:rPr>
          <w:rFonts w:hint="eastAsia" w:ascii="Times New Roman" w:hAnsi="Times New Roman" w:eastAsia="仿宋_GB2312"/>
          <w:szCs w:val="30"/>
          <w:lang w:val="zh-CN"/>
        </w:rPr>
      </w:pPr>
      <w:r>
        <w:rPr>
          <w:rFonts w:hint="eastAsia" w:ascii="Times New Roman" w:hAnsi="Times New Roman" w:eastAsia="仿宋_GB2312"/>
          <w:szCs w:val="30"/>
          <w:lang w:val="en-US" w:eastAsia="zh-CN"/>
        </w:rPr>
        <w:t>1.</w:t>
      </w:r>
      <w:r>
        <w:rPr>
          <w:rFonts w:hint="eastAsia" w:ascii="Times New Roman" w:hAnsi="Times New Roman" w:eastAsia="仿宋_GB2312"/>
          <w:szCs w:val="30"/>
        </w:rPr>
        <w:t>赛前提升</w:t>
      </w:r>
    </w:p>
    <w:p>
      <w:pPr>
        <w:shd w:val="clear" w:color="auto" w:fill="FFFFFF"/>
        <w:adjustRightInd w:val="0"/>
        <w:snapToGrid w:val="0"/>
        <w:ind w:firstLine="600" w:firstLineChars="200"/>
        <w:rPr>
          <w:rFonts w:cs="宋体" w:asciiTheme="minorEastAsia" w:hAnsiTheme="minorEastAsia" w:eastAsiaTheme="minorEastAsia"/>
          <w:sz w:val="28"/>
          <w:szCs w:val="28"/>
          <w:lang w:val="zh-CN" w:bidi="zh-CN"/>
        </w:rPr>
      </w:pPr>
      <w:r>
        <w:rPr>
          <w:rFonts w:hint="eastAsia" w:ascii="Times New Roman" w:hAnsi="Times New Roman" w:eastAsia="仿宋_GB2312"/>
          <w:szCs w:val="30"/>
        </w:rPr>
        <w:t>报名通过后</w:t>
      </w:r>
      <w:r>
        <w:rPr>
          <w:rFonts w:ascii="Times New Roman" w:hAnsi="Times New Roman" w:eastAsia="仿宋_GB2312"/>
          <w:szCs w:val="30"/>
        </w:rPr>
        <w:t>参赛队</w:t>
      </w:r>
      <w:r>
        <w:rPr>
          <w:rFonts w:hint="eastAsia" w:ascii="Times New Roman" w:hAnsi="Times New Roman" w:eastAsia="仿宋_GB2312"/>
          <w:szCs w:val="30"/>
        </w:rPr>
        <w:t>可在老师培训下进行练习。</w:t>
      </w:r>
    </w:p>
    <w:p>
      <w:pPr>
        <w:spacing w:line="560" w:lineRule="exact"/>
        <w:ind w:firstLine="606" w:firstLineChars="202"/>
        <w:rPr>
          <w:rFonts w:ascii="Times New Roman" w:hAnsi="Times New Roman" w:eastAsia="仿宋_GB2312"/>
          <w:szCs w:val="30"/>
        </w:rPr>
      </w:pPr>
      <w:r>
        <w:rPr>
          <w:rFonts w:hint="eastAsia" w:ascii="Times New Roman" w:hAnsi="Times New Roman" w:eastAsia="仿宋_GB2312"/>
          <w:szCs w:val="30"/>
          <w:lang w:val="en-US" w:eastAsia="zh-CN"/>
        </w:rPr>
        <w:t>2.</w:t>
      </w:r>
      <w:r>
        <w:rPr>
          <w:rFonts w:ascii="Times New Roman" w:hAnsi="Times New Roman" w:eastAsia="仿宋_GB2312"/>
          <w:szCs w:val="30"/>
        </w:rPr>
        <w:t>赛前练习</w:t>
      </w:r>
    </w:p>
    <w:p>
      <w:pPr>
        <w:spacing w:line="560" w:lineRule="exact"/>
        <w:ind w:firstLine="606" w:firstLineChars="202"/>
        <w:rPr>
          <w:rFonts w:ascii="Times New Roman" w:hAnsi="Times New Roman" w:eastAsia="仿宋_GB2312"/>
          <w:szCs w:val="30"/>
        </w:rPr>
      </w:pPr>
      <w:r>
        <w:rPr>
          <w:rFonts w:hint="eastAsia" w:ascii="Times New Roman" w:hAnsi="Times New Roman" w:eastAsia="仿宋_GB2312"/>
          <w:szCs w:val="30"/>
          <w:lang w:val="en-US" w:eastAsia="zh-CN"/>
        </w:rPr>
        <w:t>5</w:t>
      </w:r>
      <w:r>
        <w:rPr>
          <w:rFonts w:ascii="Times New Roman" w:hAnsi="Times New Roman" w:eastAsia="仿宋_GB2312"/>
          <w:szCs w:val="30"/>
        </w:rPr>
        <w:t>月</w:t>
      </w:r>
      <w:r>
        <w:rPr>
          <w:rFonts w:hint="eastAsia" w:ascii="Times New Roman" w:hAnsi="Times New Roman" w:eastAsia="仿宋_GB2312"/>
          <w:szCs w:val="30"/>
          <w:lang w:val="en-US" w:eastAsia="zh-CN"/>
        </w:rPr>
        <w:t>1</w:t>
      </w:r>
      <w:r>
        <w:rPr>
          <w:rFonts w:ascii="Times New Roman" w:hAnsi="Times New Roman" w:eastAsia="仿宋_GB2312"/>
          <w:szCs w:val="30"/>
        </w:rPr>
        <w:t>日起，开放赛前练习。</w:t>
      </w:r>
    </w:p>
    <w:p>
      <w:pPr>
        <w:spacing w:line="560" w:lineRule="exact"/>
        <w:ind w:firstLine="606" w:firstLineChars="202"/>
        <w:rPr>
          <w:rFonts w:ascii="Times New Roman" w:hAnsi="Times New Roman" w:eastAsia="仿宋_GB2312"/>
          <w:szCs w:val="30"/>
        </w:rPr>
      </w:pPr>
      <w:r>
        <w:rPr>
          <w:rFonts w:hint="eastAsia" w:ascii="Times New Roman" w:hAnsi="Times New Roman" w:eastAsia="仿宋_GB2312"/>
          <w:szCs w:val="30"/>
          <w:lang w:val="en-US" w:eastAsia="zh-CN"/>
        </w:rPr>
        <w:t>3.</w:t>
      </w:r>
      <w:r>
        <w:rPr>
          <w:rFonts w:ascii="Times New Roman" w:hAnsi="Times New Roman" w:eastAsia="仿宋_GB2312"/>
          <w:szCs w:val="30"/>
        </w:rPr>
        <w:t>竞赛时间：</w:t>
      </w:r>
    </w:p>
    <w:p>
      <w:pPr>
        <w:spacing w:line="560" w:lineRule="exact"/>
        <w:ind w:firstLine="606" w:firstLineChars="202"/>
        <w:rPr>
          <w:rFonts w:ascii="Times New Roman" w:hAnsi="Times New Roman" w:eastAsia="仿宋_GB2312"/>
          <w:szCs w:val="30"/>
        </w:rPr>
      </w:pPr>
      <w:r>
        <w:rPr>
          <w:rFonts w:ascii="Times New Roman" w:hAnsi="Times New Roman" w:eastAsia="仿宋_GB2312"/>
          <w:szCs w:val="30"/>
        </w:rPr>
        <w:t>202</w:t>
      </w:r>
      <w:r>
        <w:rPr>
          <w:rFonts w:hint="eastAsia" w:ascii="Times New Roman" w:hAnsi="Times New Roman" w:eastAsia="仿宋_GB2312"/>
          <w:szCs w:val="30"/>
          <w:lang w:val="en-US" w:eastAsia="zh-CN"/>
        </w:rPr>
        <w:t>4</w:t>
      </w:r>
      <w:r>
        <w:rPr>
          <w:rFonts w:ascii="Times New Roman" w:hAnsi="Times New Roman" w:eastAsia="仿宋_GB2312"/>
          <w:szCs w:val="30"/>
        </w:rPr>
        <w:t>年</w:t>
      </w:r>
      <w:r>
        <w:rPr>
          <w:rFonts w:hint="eastAsia" w:ascii="Times New Roman" w:hAnsi="Times New Roman" w:eastAsia="仿宋_GB2312"/>
          <w:szCs w:val="30"/>
          <w:lang w:val="en-US" w:eastAsia="zh-CN"/>
        </w:rPr>
        <w:t>6</w:t>
      </w:r>
      <w:r>
        <w:rPr>
          <w:rFonts w:ascii="Times New Roman" w:hAnsi="Times New Roman" w:eastAsia="仿宋_GB2312"/>
          <w:szCs w:val="30"/>
        </w:rPr>
        <w:t>月</w:t>
      </w:r>
      <w:r>
        <w:rPr>
          <w:rFonts w:hint="eastAsia" w:ascii="Times New Roman" w:hAnsi="Times New Roman" w:eastAsia="仿宋_GB2312"/>
          <w:szCs w:val="30"/>
          <w:lang w:val="en-US" w:eastAsia="zh-CN"/>
        </w:rPr>
        <w:t>13</w:t>
      </w:r>
      <w:r>
        <w:rPr>
          <w:rFonts w:ascii="Times New Roman" w:hAnsi="Times New Roman" w:eastAsia="仿宋_GB2312"/>
          <w:szCs w:val="30"/>
        </w:rPr>
        <w:t>日</w:t>
      </w:r>
    </w:p>
    <w:p>
      <w:pPr>
        <w:spacing w:line="560" w:lineRule="exact"/>
        <w:ind w:firstLine="606" w:firstLineChars="202"/>
        <w:rPr>
          <w:rFonts w:ascii="Times New Roman" w:hAnsi="Times New Roman" w:eastAsia="仿宋_GB2312"/>
          <w:szCs w:val="30"/>
        </w:rPr>
      </w:pPr>
      <w:r>
        <w:rPr>
          <w:rFonts w:hint="eastAsia" w:ascii="Times New Roman" w:hAnsi="Times New Roman" w:eastAsia="仿宋_GB2312"/>
          <w:szCs w:val="30"/>
          <w:lang w:val="en-US" w:eastAsia="zh-CN"/>
        </w:rPr>
        <w:t>4.</w:t>
      </w:r>
      <w:r>
        <w:rPr>
          <w:rFonts w:hint="eastAsia" w:ascii="Times New Roman" w:hAnsi="Times New Roman" w:eastAsia="仿宋_GB2312"/>
          <w:szCs w:val="30"/>
        </w:rPr>
        <w:t>评委名单：</w:t>
      </w:r>
    </w:p>
    <w:p>
      <w:pPr>
        <w:spacing w:line="560" w:lineRule="exact"/>
        <w:ind w:firstLine="606" w:firstLineChars="202"/>
        <w:rPr>
          <w:rFonts w:ascii="Times New Roman" w:hAnsi="Times New Roman" w:eastAsia="仿宋_GB2312"/>
          <w:szCs w:val="30"/>
        </w:rPr>
      </w:pPr>
      <w:r>
        <w:rPr>
          <w:rFonts w:hint="eastAsia" w:ascii="Times New Roman" w:hAnsi="Times New Roman" w:eastAsia="仿宋_GB2312"/>
          <w:szCs w:val="30"/>
        </w:rPr>
        <w:t>李宝、王鸿淼、辛鑫鑫、李凤娟</w:t>
      </w:r>
    </w:p>
    <w:p>
      <w:pPr>
        <w:pStyle w:val="3"/>
        <w:spacing w:before="0" w:after="0" w:line="560" w:lineRule="exact"/>
        <w:ind w:firstLine="600" w:firstLineChars="200"/>
        <w:jc w:val="left"/>
        <w:rPr>
          <w:rFonts w:ascii="Times New Roman" w:hAnsi="Times New Roman" w:eastAsia="黑体"/>
          <w:b w:val="0"/>
          <w:sz w:val="30"/>
          <w:szCs w:val="30"/>
        </w:rPr>
      </w:pPr>
      <w:r>
        <w:rPr>
          <w:rFonts w:ascii="Times New Roman" w:hAnsi="Times New Roman" w:eastAsia="黑体"/>
          <w:b w:val="0"/>
          <w:sz w:val="30"/>
          <w:szCs w:val="30"/>
        </w:rPr>
        <w:t>六、竞赛内容</w:t>
      </w:r>
    </w:p>
    <w:p>
      <w:pPr>
        <w:ind w:firstLine="600" w:firstLineChars="200"/>
        <w:rPr>
          <w:rFonts w:hint="eastAsia" w:ascii="Times New Roman" w:hAnsi="Times New Roman" w:eastAsia="仿宋_GB2312"/>
          <w:szCs w:val="30"/>
        </w:rPr>
      </w:pPr>
      <w:r>
        <w:rPr>
          <w:rFonts w:hint="eastAsia" w:ascii="Times New Roman" w:hAnsi="Times New Roman" w:eastAsia="仿宋_GB2312"/>
          <w:szCs w:val="30"/>
        </w:rPr>
        <w:t>具有较强实践性的创业创意、产品开发、服务开发、生产经营计划等，包括工业、商业、加工业、服务业、农业等领域。</w:t>
      </w:r>
    </w:p>
    <w:p>
      <w:pPr>
        <w:pStyle w:val="3"/>
        <w:spacing w:before="0" w:after="0" w:line="560" w:lineRule="exact"/>
        <w:ind w:firstLine="600" w:firstLineChars="200"/>
        <w:jc w:val="left"/>
        <w:rPr>
          <w:rFonts w:ascii="Times New Roman" w:hAnsi="Times New Roman" w:eastAsia="黑体"/>
          <w:b w:val="0"/>
          <w:sz w:val="30"/>
          <w:szCs w:val="30"/>
        </w:rPr>
      </w:pPr>
      <w:r>
        <w:rPr>
          <w:rFonts w:ascii="Times New Roman" w:hAnsi="Times New Roman" w:eastAsia="黑体"/>
          <w:b w:val="0"/>
          <w:sz w:val="30"/>
          <w:szCs w:val="30"/>
        </w:rPr>
        <w:t>七、竞赛方式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/>
          <w:szCs w:val="30"/>
        </w:rPr>
      </w:pPr>
      <w:r>
        <w:rPr>
          <w:rFonts w:hint="eastAsia" w:ascii="Times New Roman" w:hAnsi="Times New Roman" w:eastAsia="仿宋_GB2312"/>
          <w:szCs w:val="30"/>
          <w:lang w:val="en-US" w:eastAsia="zh-CN"/>
        </w:rPr>
        <w:t>1.</w:t>
      </w:r>
      <w:r>
        <w:rPr>
          <w:rFonts w:ascii="Times New Roman" w:hAnsi="Times New Roman" w:eastAsia="仿宋_GB2312"/>
          <w:szCs w:val="30"/>
        </w:rPr>
        <w:t>竞赛模式：封闭式竞赛。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/>
          <w:szCs w:val="30"/>
        </w:rPr>
      </w:pPr>
      <w:r>
        <w:rPr>
          <w:rFonts w:hint="eastAsia" w:ascii="Times New Roman" w:hAnsi="Times New Roman" w:eastAsia="仿宋_GB2312"/>
          <w:szCs w:val="30"/>
          <w:lang w:val="en-US" w:eastAsia="zh-CN"/>
        </w:rPr>
        <w:t>2.</w:t>
      </w:r>
      <w:r>
        <w:rPr>
          <w:rFonts w:ascii="Times New Roman" w:hAnsi="Times New Roman" w:eastAsia="仿宋_GB2312"/>
          <w:szCs w:val="30"/>
        </w:rPr>
        <w:t>本赛项的竞赛过程中不安排指导教师进场指导。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/>
          <w:szCs w:val="30"/>
        </w:rPr>
      </w:pPr>
      <w:r>
        <w:rPr>
          <w:rFonts w:hint="eastAsia" w:ascii="Times New Roman" w:hAnsi="Times New Roman" w:eastAsia="仿宋_GB2312"/>
          <w:szCs w:val="30"/>
          <w:lang w:val="en-US" w:eastAsia="zh-CN"/>
        </w:rPr>
        <w:t>3.</w:t>
      </w:r>
      <w:r>
        <w:rPr>
          <w:rFonts w:ascii="Times New Roman" w:hAnsi="Times New Roman" w:eastAsia="仿宋_GB2312"/>
          <w:szCs w:val="30"/>
        </w:rPr>
        <w:t>本赛项采取</w:t>
      </w:r>
      <w:r>
        <w:rPr>
          <w:rFonts w:hint="eastAsia" w:ascii="Times New Roman" w:hAnsi="Times New Roman" w:eastAsia="仿宋_GB2312"/>
          <w:szCs w:val="30"/>
        </w:rPr>
        <w:t>个人</w:t>
      </w:r>
      <w:r>
        <w:rPr>
          <w:rFonts w:ascii="Times New Roman" w:hAnsi="Times New Roman" w:eastAsia="仿宋_GB2312"/>
          <w:szCs w:val="30"/>
        </w:rPr>
        <w:t>赛形式，满分 100 分。</w:t>
      </w:r>
    </w:p>
    <w:p>
      <w:pPr>
        <w:pStyle w:val="3"/>
        <w:spacing w:before="0" w:after="0" w:line="560" w:lineRule="exact"/>
        <w:ind w:firstLine="600" w:firstLineChars="200"/>
        <w:jc w:val="left"/>
        <w:rPr>
          <w:rFonts w:ascii="Times New Roman" w:hAnsi="Times New Roman" w:eastAsia="黑体"/>
          <w:b w:val="0"/>
          <w:sz w:val="30"/>
          <w:szCs w:val="30"/>
        </w:rPr>
      </w:pPr>
      <w:r>
        <w:rPr>
          <w:rFonts w:ascii="Times New Roman" w:hAnsi="Times New Roman" w:eastAsia="黑体"/>
          <w:b w:val="0"/>
          <w:sz w:val="30"/>
          <w:szCs w:val="30"/>
        </w:rPr>
        <w:t>八、竞赛规则</w:t>
      </w:r>
    </w:p>
    <w:p>
      <w:pPr>
        <w:spacing w:line="560" w:lineRule="exact"/>
        <w:ind w:firstLine="600" w:firstLineChars="200"/>
        <w:rPr>
          <w:rFonts w:hint="eastAsia" w:ascii="Times New Roman" w:hAnsi="Times New Roman" w:eastAsia="仿宋_GB2312"/>
          <w:szCs w:val="30"/>
        </w:rPr>
      </w:pPr>
      <w:r>
        <w:rPr>
          <w:rFonts w:hint="eastAsia" w:ascii="Times New Roman" w:hAnsi="Times New Roman" w:eastAsia="仿宋_GB2312"/>
          <w:szCs w:val="30"/>
        </w:rPr>
        <w:t>按照赛前每支队伍的顺序依次进行比赛。分三个环节进行：</w:t>
      </w:r>
    </w:p>
    <w:p>
      <w:pPr>
        <w:spacing w:line="560" w:lineRule="exact"/>
        <w:ind w:firstLine="600" w:firstLineChars="200"/>
        <w:rPr>
          <w:rFonts w:hint="eastAsia" w:ascii="Times New Roman" w:hAnsi="Times New Roman" w:eastAsia="仿宋_GB2312"/>
          <w:szCs w:val="30"/>
        </w:rPr>
      </w:pPr>
      <w:r>
        <w:rPr>
          <w:rFonts w:hint="eastAsia" w:ascii="Times New Roman" w:hAnsi="Times New Roman" w:eastAsia="仿宋_GB2312"/>
          <w:szCs w:val="30"/>
        </w:rPr>
        <w:t>1、1分钟的团队展示或介绍（可以结合ppt），可以是介绍团队名称、成员组成和负责项目职位、喊团队口号和精神等；</w:t>
      </w:r>
    </w:p>
    <w:p>
      <w:pPr>
        <w:spacing w:line="560" w:lineRule="exact"/>
        <w:ind w:firstLine="600" w:firstLineChars="200"/>
        <w:rPr>
          <w:rFonts w:hint="eastAsia" w:ascii="Times New Roman" w:hAnsi="Times New Roman" w:eastAsia="仿宋_GB2312"/>
          <w:szCs w:val="30"/>
        </w:rPr>
      </w:pPr>
      <w:r>
        <w:rPr>
          <w:rFonts w:hint="eastAsia" w:ascii="Times New Roman" w:hAnsi="Times New Roman" w:eastAsia="仿宋_GB2312"/>
          <w:szCs w:val="30"/>
        </w:rPr>
        <w:t>2、5分钟进行项目陈述（可制作ppt或其他辅助讲解用具）；</w:t>
      </w:r>
    </w:p>
    <w:p>
      <w:pPr>
        <w:spacing w:line="560" w:lineRule="exact"/>
        <w:ind w:firstLine="600" w:firstLineChars="200"/>
        <w:rPr>
          <w:rFonts w:hint="eastAsia" w:ascii="Times New Roman" w:hAnsi="Times New Roman" w:eastAsia="仿宋_GB2312"/>
          <w:szCs w:val="30"/>
        </w:rPr>
      </w:pPr>
      <w:r>
        <w:rPr>
          <w:rFonts w:hint="eastAsia" w:ascii="Times New Roman" w:hAnsi="Times New Roman" w:eastAsia="仿宋_GB2312"/>
          <w:szCs w:val="30"/>
        </w:rPr>
        <w:t>3、5分钟评委提问答辩；</w:t>
      </w:r>
    </w:p>
    <w:p>
      <w:pPr>
        <w:spacing w:line="560" w:lineRule="exact"/>
        <w:ind w:firstLine="600" w:firstLineChars="200"/>
        <w:rPr>
          <w:rFonts w:hint="eastAsia" w:eastAsia="黑体" w:cs="Times New Roman"/>
          <w:bCs/>
          <w:sz w:val="30"/>
          <w:szCs w:val="30"/>
        </w:rPr>
      </w:pPr>
      <w:r>
        <w:rPr>
          <w:rFonts w:hint="eastAsia" w:ascii="Times New Roman" w:hAnsi="Times New Roman" w:eastAsia="仿宋_GB2312"/>
          <w:szCs w:val="30"/>
        </w:rPr>
        <w:t>4、最后评委点评，公布比赛团队最终得分，公布获奖团队及最佳人气奖。</w:t>
      </w:r>
    </w:p>
    <w:p>
      <w:pPr>
        <w:pStyle w:val="3"/>
        <w:spacing w:before="0" w:after="0" w:line="560" w:lineRule="exact"/>
        <w:ind w:firstLine="600" w:firstLineChars="200"/>
        <w:jc w:val="left"/>
        <w:rPr>
          <w:rFonts w:ascii="Times New Roman" w:hAnsi="Times New Roman" w:eastAsia="黑体"/>
          <w:b w:val="0"/>
          <w:sz w:val="30"/>
          <w:szCs w:val="30"/>
        </w:rPr>
      </w:pPr>
      <w:r>
        <w:rPr>
          <w:rFonts w:ascii="Times New Roman" w:hAnsi="Times New Roman" w:eastAsia="黑体"/>
          <w:b w:val="0"/>
          <w:sz w:val="30"/>
          <w:szCs w:val="30"/>
        </w:rPr>
        <w:t>九、成绩评定</w:t>
      </w:r>
    </w:p>
    <w:p/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795"/>
        <w:gridCol w:w="7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要 项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分值</w:t>
            </w:r>
          </w:p>
        </w:tc>
        <w:tc>
          <w:tcPr>
            <w:tcW w:w="732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标  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1202" w:type="dxa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项目概述</w:t>
            </w:r>
          </w:p>
        </w:tc>
        <w:tc>
          <w:tcPr>
            <w:tcW w:w="795" w:type="dxa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15分</w:t>
            </w:r>
          </w:p>
        </w:tc>
        <w:tc>
          <w:tcPr>
            <w:tcW w:w="7323" w:type="dxa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文字表达简明扼要，具有鲜明特色。重点包括对公司及产品或服务的介绍、市场概貌、营销策略、生产销售、管理计划、财务预测；正确表达新思想形成过程和对企业发展目标的展望；明确介绍创业团队的特殊性和优势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1202" w:type="dxa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产品描述</w:t>
            </w:r>
          </w:p>
        </w:tc>
        <w:tc>
          <w:tcPr>
            <w:tcW w:w="795" w:type="dxa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15分</w:t>
            </w:r>
          </w:p>
        </w:tc>
        <w:tc>
          <w:tcPr>
            <w:tcW w:w="7323" w:type="dxa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明确表达产品或服务如何满足相关用户需要；相关市场进入策略和市场开发策略；指出产品或服务目前的技术水品及领先程度，是否适应市场需求，产品的市场接受程度等。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1202" w:type="dxa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市场机会</w:t>
            </w:r>
          </w:p>
        </w:tc>
        <w:tc>
          <w:tcPr>
            <w:tcW w:w="795" w:type="dxa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15分</w:t>
            </w:r>
          </w:p>
        </w:tc>
        <w:tc>
          <w:tcPr>
            <w:tcW w:w="7323" w:type="dxa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明确表达该产品或服务的市场容量和趋势、市场竞争状况、市场变化趋势及潜力，细分目标市场及客户描述，估计市场份额和销售额，注意相关市场调查和分析的科学严密性。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1202" w:type="dxa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关键风险</w:t>
            </w:r>
          </w:p>
        </w:tc>
        <w:tc>
          <w:tcPr>
            <w:tcW w:w="795" w:type="dxa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15分</w:t>
            </w:r>
          </w:p>
        </w:tc>
        <w:tc>
          <w:tcPr>
            <w:tcW w:w="7323" w:type="dxa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 客观阐述本项目面临的市场，技术，财务等关键风险问题，提出合理可行的规避计划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202" w:type="dxa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营销策略</w:t>
            </w:r>
          </w:p>
        </w:tc>
        <w:tc>
          <w:tcPr>
            <w:tcW w:w="795" w:type="dxa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10分</w:t>
            </w:r>
          </w:p>
        </w:tc>
        <w:tc>
          <w:tcPr>
            <w:tcW w:w="7323" w:type="dxa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详细阐述如何保留并提高市场占有率，根据项目特点，构建合理的营销渠道、与之相适应的形象、富有吸引力的促销方式。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202" w:type="dxa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团队管理</w:t>
            </w:r>
          </w:p>
        </w:tc>
        <w:tc>
          <w:tcPr>
            <w:tcW w:w="795" w:type="dxa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10分</w:t>
            </w:r>
          </w:p>
        </w:tc>
        <w:tc>
          <w:tcPr>
            <w:tcW w:w="7323" w:type="dxa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说明企业生产运行情况或日常运营安排、人力资源安排等。要求以产品或服务为依据，对经营过程进行准确、合理描述，可操作性强。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202" w:type="dxa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财务分析</w:t>
            </w:r>
          </w:p>
        </w:tc>
        <w:tc>
          <w:tcPr>
            <w:tcW w:w="795" w:type="dxa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10分</w:t>
            </w:r>
          </w:p>
        </w:tc>
        <w:tc>
          <w:tcPr>
            <w:tcW w:w="7323" w:type="dxa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介绍清楚公司资金来源，预计企业3年内营业收入和费用支出，预测企业盈利情况，制作企业3年内的利润表。对企业未来发展和财务状况作出正确估计，并能有效反映出公司的财务绩效。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02" w:type="dxa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文字表达</w:t>
            </w:r>
          </w:p>
        </w:tc>
        <w:tc>
          <w:tcPr>
            <w:tcW w:w="795" w:type="dxa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10分</w:t>
            </w:r>
          </w:p>
        </w:tc>
        <w:tc>
          <w:tcPr>
            <w:tcW w:w="732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条理清晰，重点突出，语言简练</w:t>
            </w:r>
          </w:p>
        </w:tc>
      </w:tr>
    </w:tbl>
    <w:p>
      <w:pPr>
        <w:spacing w:line="560" w:lineRule="exact"/>
        <w:jc w:val="both"/>
        <w:rPr>
          <w:rFonts w:ascii="Times New Roman" w:hAnsi="Times New Roman" w:eastAsia="仿宋_GB2312"/>
          <w:kern w:val="0"/>
          <w:szCs w:val="30"/>
        </w:rPr>
      </w:pPr>
    </w:p>
    <w:p>
      <w:pPr>
        <w:spacing w:line="560" w:lineRule="exact"/>
        <w:ind w:firstLine="600" w:firstLineChars="200"/>
        <w:jc w:val="right"/>
        <w:rPr>
          <w:rFonts w:ascii="Times New Roman" w:hAnsi="Times New Roman" w:eastAsia="仿宋_GB2312"/>
          <w:kern w:val="0"/>
          <w:szCs w:val="30"/>
        </w:rPr>
      </w:pPr>
      <w:r>
        <w:rPr>
          <w:rFonts w:hint="eastAsia" w:ascii="Times New Roman" w:hAnsi="Times New Roman" w:eastAsia="仿宋_GB2312"/>
          <w:kern w:val="0"/>
          <w:szCs w:val="30"/>
        </w:rPr>
        <w:t>焦作工贸职业学院经济管理学院</w:t>
      </w:r>
    </w:p>
    <w:p>
      <w:pPr>
        <w:spacing w:line="560" w:lineRule="exact"/>
        <w:ind w:firstLine="600" w:firstLineChars="200"/>
        <w:jc w:val="right"/>
        <w:rPr>
          <w:rFonts w:hint="eastAsia" w:ascii="Times New Roman" w:hAnsi="Times New Roman" w:eastAsia="仿宋_GB2312"/>
          <w:kern w:val="0"/>
          <w:szCs w:val="30"/>
        </w:rPr>
      </w:pPr>
      <w:r>
        <w:rPr>
          <w:rFonts w:hint="eastAsia" w:ascii="Times New Roman" w:hAnsi="Times New Roman" w:eastAsia="仿宋_GB2312"/>
          <w:kern w:val="0"/>
          <w:szCs w:val="30"/>
        </w:rPr>
        <w:t>202</w:t>
      </w:r>
      <w:r>
        <w:rPr>
          <w:rFonts w:hint="eastAsia" w:ascii="Times New Roman" w:hAnsi="Times New Roman" w:eastAsia="仿宋_GB2312"/>
          <w:kern w:val="0"/>
          <w:szCs w:val="30"/>
          <w:lang w:val="en-US" w:eastAsia="zh-CN"/>
        </w:rPr>
        <w:t>4</w:t>
      </w:r>
      <w:r>
        <w:rPr>
          <w:rFonts w:hint="eastAsia" w:ascii="Times New Roman" w:hAnsi="Times New Roman" w:eastAsia="仿宋_GB2312"/>
          <w:kern w:val="0"/>
          <w:szCs w:val="30"/>
        </w:rPr>
        <w:t>年</w:t>
      </w:r>
      <w:r>
        <w:rPr>
          <w:rFonts w:hint="eastAsia" w:ascii="Times New Roman" w:hAnsi="Times New Roman" w:eastAsia="仿宋_GB2312"/>
          <w:kern w:val="0"/>
          <w:szCs w:val="30"/>
          <w:lang w:val="en-US" w:eastAsia="zh-CN"/>
        </w:rPr>
        <w:t>4</w:t>
      </w:r>
      <w:r>
        <w:rPr>
          <w:rFonts w:hint="eastAsia" w:ascii="Times New Roman" w:hAnsi="Times New Roman" w:eastAsia="仿宋_GB2312"/>
          <w:kern w:val="0"/>
          <w:szCs w:val="30"/>
        </w:rPr>
        <w:t>月</w:t>
      </w:r>
      <w:r>
        <w:rPr>
          <w:rFonts w:hint="eastAsia" w:ascii="Times New Roman" w:hAnsi="Times New Roman" w:eastAsia="仿宋_GB2312"/>
          <w:kern w:val="0"/>
          <w:szCs w:val="30"/>
          <w:lang w:val="en-US" w:eastAsia="zh-CN"/>
        </w:rPr>
        <w:t>26</w:t>
      </w:r>
      <w:r>
        <w:rPr>
          <w:rFonts w:hint="eastAsia" w:ascii="Times New Roman" w:hAnsi="Times New Roman" w:eastAsia="仿宋_GB2312"/>
          <w:kern w:val="0"/>
          <w:szCs w:val="30"/>
        </w:rPr>
        <w:t>日</w:t>
      </w:r>
    </w:p>
    <w:p>
      <w:pPr>
        <w:rPr>
          <w:rFonts w:hint="eastAsia" w:ascii="Times New Roman" w:hAnsi="Times New Roman" w:eastAsia="仿宋_GB2312"/>
          <w:kern w:val="0"/>
          <w:szCs w:val="30"/>
        </w:rPr>
      </w:pPr>
      <w:r>
        <w:rPr>
          <w:rFonts w:hint="eastAsia" w:ascii="Times New Roman" w:hAnsi="Times New Roman" w:eastAsia="仿宋_GB2312"/>
          <w:kern w:val="0"/>
          <w:szCs w:val="30"/>
        </w:rPr>
        <w:br w:type="page"/>
      </w:r>
    </w:p>
    <w:p>
      <w:pPr>
        <w:spacing w:line="360" w:lineRule="auto"/>
        <w:jc w:val="left"/>
        <w:rPr>
          <w:rFonts w:hint="eastAsia" w:ascii="Times New Roman" w:hAnsi="Times New Roman" w:eastAsia="仿宋_GB2312"/>
          <w:szCs w:val="30"/>
          <w:lang w:val="en-US" w:eastAsia="zh-CN"/>
        </w:rPr>
      </w:pPr>
      <w:r>
        <w:rPr>
          <w:rFonts w:hint="eastAsia" w:ascii="Times New Roman" w:hAnsi="Times New Roman" w:eastAsia="仿宋_GB2312"/>
          <w:szCs w:val="30"/>
          <w:lang w:val="en-US" w:eastAsia="zh-CN"/>
        </w:rPr>
        <w:t>附件7：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焦作工贸职业学院202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年学生技能大赛</w:t>
      </w:r>
    </w:p>
    <w:p>
      <w:pPr>
        <w:spacing w:line="600" w:lineRule="exact"/>
        <w:jc w:val="center"/>
        <w:rPr>
          <w:rFonts w:ascii="Times New Roman" w:hAnsi="Times New Roman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智能财税技能赛项竞赛方案</w:t>
      </w:r>
    </w:p>
    <w:p>
      <w:pPr>
        <w:pStyle w:val="3"/>
        <w:spacing w:before="0" w:after="0" w:line="560" w:lineRule="exact"/>
        <w:ind w:firstLine="600" w:firstLineChars="200"/>
        <w:jc w:val="left"/>
        <w:rPr>
          <w:rFonts w:ascii="黑体" w:hAnsi="黑体" w:eastAsia="黑体" w:cs="黑体"/>
          <w:b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sz w:val="30"/>
          <w:szCs w:val="30"/>
        </w:rPr>
        <w:t>一、赛项名称</w:t>
      </w:r>
    </w:p>
    <w:p>
      <w:pPr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szCs w:val="30"/>
        </w:rPr>
      </w:pPr>
      <w:r>
        <w:rPr>
          <w:rFonts w:hint="eastAsia" w:ascii="仿宋_GB2312" w:hAnsi="仿宋_GB2312" w:eastAsia="仿宋_GB2312" w:cs="仿宋_GB2312"/>
          <w:szCs w:val="30"/>
        </w:rPr>
        <w:t>赛项名称：智能财税</w:t>
      </w:r>
    </w:p>
    <w:p>
      <w:pPr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szCs w:val="30"/>
        </w:rPr>
      </w:pPr>
      <w:r>
        <w:rPr>
          <w:rFonts w:hint="eastAsia" w:ascii="仿宋_GB2312" w:hAnsi="仿宋_GB2312" w:eastAsia="仿宋_GB2312" w:cs="仿宋_GB2312"/>
          <w:szCs w:val="30"/>
        </w:rPr>
        <w:t>赛项组别：高职组</w:t>
      </w:r>
    </w:p>
    <w:p>
      <w:pPr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szCs w:val="30"/>
        </w:rPr>
      </w:pPr>
      <w:r>
        <w:rPr>
          <w:rFonts w:hint="eastAsia" w:ascii="仿宋_GB2312" w:hAnsi="仿宋_GB2312" w:eastAsia="仿宋_GB2312" w:cs="仿宋_GB2312"/>
          <w:szCs w:val="30"/>
        </w:rPr>
        <w:t>专业大类：财经商贸</w:t>
      </w:r>
    </w:p>
    <w:p>
      <w:pPr>
        <w:pStyle w:val="3"/>
        <w:spacing w:before="0" w:after="0" w:line="560" w:lineRule="exact"/>
        <w:ind w:firstLine="600" w:firstLineChars="200"/>
        <w:jc w:val="left"/>
        <w:rPr>
          <w:rFonts w:ascii="Times New Roman" w:hAnsi="Times New Roman" w:eastAsia="黑体"/>
          <w:b w:val="0"/>
          <w:sz w:val="30"/>
          <w:szCs w:val="30"/>
        </w:rPr>
      </w:pPr>
      <w:r>
        <w:rPr>
          <w:rFonts w:ascii="Times New Roman" w:hAnsi="Times New Roman" w:eastAsia="黑体"/>
          <w:b w:val="0"/>
          <w:sz w:val="30"/>
          <w:szCs w:val="30"/>
        </w:rPr>
        <w:t>二、竞赛目的</w:t>
      </w:r>
    </w:p>
    <w:p>
      <w:pPr>
        <w:spacing w:line="560" w:lineRule="exact"/>
        <w:ind w:firstLine="600" w:firstLineChars="200"/>
        <w:jc w:val="left"/>
        <w:rPr>
          <w:rFonts w:ascii="Times New Roman" w:hAnsi="Times New Roman" w:eastAsia="仿宋_GB2312"/>
          <w:szCs w:val="30"/>
        </w:rPr>
      </w:pPr>
      <w:r>
        <w:rPr>
          <w:rFonts w:ascii="Times New Roman" w:hAnsi="Times New Roman" w:eastAsia="仿宋_GB2312"/>
          <w:szCs w:val="30"/>
        </w:rPr>
        <w:t>赛项对接产业前沿技术，引领职业院校专业建设与课程改革，引入行业标准，促进产教融合、校企合作。通过竞赛，考察参赛选手职业道德、职业素养、技术技能水平和创业能力，展示职业教育改革成果，全面提升教学质量，推动</w:t>
      </w:r>
      <w:r>
        <w:rPr>
          <w:rFonts w:hint="eastAsia" w:ascii="Times New Roman" w:hAnsi="Times New Roman" w:eastAsia="仿宋_GB2312"/>
          <w:szCs w:val="30"/>
        </w:rPr>
        <w:t>会计</w:t>
      </w:r>
      <w:r>
        <w:rPr>
          <w:rFonts w:ascii="Times New Roman" w:hAnsi="Times New Roman" w:eastAsia="仿宋_GB2312"/>
          <w:szCs w:val="30"/>
        </w:rPr>
        <w:t>从业人员整体水平的提升，激发大学生</w:t>
      </w:r>
      <w:r>
        <w:rPr>
          <w:rFonts w:hint="eastAsia" w:ascii="Times New Roman" w:hAnsi="Times New Roman" w:eastAsia="仿宋_GB2312"/>
          <w:szCs w:val="30"/>
        </w:rPr>
        <w:t>对会计的学习</w:t>
      </w:r>
      <w:r>
        <w:rPr>
          <w:rFonts w:ascii="Times New Roman" w:hAnsi="Times New Roman" w:eastAsia="仿宋_GB2312"/>
          <w:szCs w:val="30"/>
        </w:rPr>
        <w:t>热情</w:t>
      </w:r>
      <w:r>
        <w:rPr>
          <w:rFonts w:hint="eastAsia" w:ascii="Times New Roman" w:hAnsi="Times New Roman" w:eastAsia="仿宋_GB2312"/>
          <w:szCs w:val="30"/>
        </w:rPr>
        <w:t>。</w:t>
      </w:r>
      <w:r>
        <w:rPr>
          <w:rFonts w:ascii="Times New Roman" w:hAnsi="Times New Roman" w:eastAsia="仿宋_GB2312"/>
          <w:szCs w:val="30"/>
        </w:rPr>
        <w:t xml:space="preserve"> </w:t>
      </w:r>
    </w:p>
    <w:p>
      <w:pPr>
        <w:pStyle w:val="3"/>
        <w:spacing w:before="0" w:after="0" w:line="560" w:lineRule="exact"/>
        <w:ind w:firstLine="600" w:firstLineChars="200"/>
        <w:jc w:val="left"/>
        <w:rPr>
          <w:rFonts w:ascii="Times New Roman" w:hAnsi="Times New Roman" w:eastAsia="黑体"/>
          <w:b w:val="0"/>
          <w:sz w:val="30"/>
          <w:szCs w:val="30"/>
        </w:rPr>
      </w:pPr>
      <w:r>
        <w:rPr>
          <w:rFonts w:ascii="Times New Roman" w:hAnsi="Times New Roman" w:eastAsia="黑体"/>
          <w:b w:val="0"/>
          <w:sz w:val="30"/>
          <w:szCs w:val="30"/>
        </w:rPr>
        <w:t>三、参赛资格</w:t>
      </w:r>
    </w:p>
    <w:p>
      <w:pPr>
        <w:spacing w:line="560" w:lineRule="exact"/>
        <w:ind w:firstLine="600" w:firstLineChars="200"/>
        <w:jc w:val="left"/>
        <w:rPr>
          <w:rFonts w:ascii="Times New Roman" w:hAnsi="Times New Roman" w:eastAsia="仿宋_GB2312"/>
          <w:szCs w:val="30"/>
        </w:rPr>
      </w:pPr>
      <w:r>
        <w:rPr>
          <w:rFonts w:ascii="Times New Roman" w:hAnsi="Times New Roman" w:eastAsia="仿宋_GB2312"/>
          <w:szCs w:val="30"/>
        </w:rPr>
        <w:t>赛项为团体赛，每支参赛队由4名选手组成，性别不限</w:t>
      </w:r>
      <w:r>
        <w:rPr>
          <w:rFonts w:hint="eastAsia" w:ascii="Times New Roman" w:hAnsi="Times New Roman" w:eastAsia="仿宋_GB2312"/>
          <w:szCs w:val="30"/>
        </w:rPr>
        <w:t>。</w:t>
      </w:r>
    </w:p>
    <w:p>
      <w:pPr>
        <w:pStyle w:val="3"/>
        <w:spacing w:before="0" w:after="0" w:line="560" w:lineRule="exact"/>
        <w:ind w:firstLine="600" w:firstLineChars="200"/>
        <w:jc w:val="left"/>
        <w:rPr>
          <w:rFonts w:ascii="Times New Roman" w:hAnsi="Times New Roman" w:eastAsia="黑体"/>
          <w:b w:val="0"/>
          <w:sz w:val="30"/>
          <w:szCs w:val="30"/>
        </w:rPr>
      </w:pPr>
      <w:r>
        <w:rPr>
          <w:rFonts w:ascii="Times New Roman" w:hAnsi="Times New Roman" w:eastAsia="黑体"/>
          <w:b w:val="0"/>
          <w:sz w:val="30"/>
          <w:szCs w:val="30"/>
        </w:rPr>
        <w:t>四、参赛报名</w:t>
      </w:r>
    </w:p>
    <w:p>
      <w:pPr>
        <w:spacing w:line="560" w:lineRule="exact"/>
        <w:ind w:firstLine="606" w:firstLineChars="202"/>
        <w:rPr>
          <w:rFonts w:ascii="Times New Roman" w:hAnsi="Times New Roman" w:eastAsia="仿宋_GB2312"/>
          <w:szCs w:val="30"/>
          <w:lang w:eastAsia="zh-TW"/>
        </w:rPr>
      </w:pPr>
      <w:r>
        <w:rPr>
          <w:rFonts w:hint="eastAsia" w:ascii="Times New Roman" w:hAnsi="Times New Roman" w:eastAsia="仿宋_GB2312"/>
          <w:szCs w:val="30"/>
        </w:rPr>
        <w:t>各</w:t>
      </w:r>
      <w:r>
        <w:rPr>
          <w:rFonts w:ascii="Times New Roman" w:hAnsi="Times New Roman" w:eastAsia="仿宋_GB2312"/>
          <w:szCs w:val="30"/>
          <w:lang w:eastAsia="zh-TW"/>
        </w:rPr>
        <w:t>参赛</w:t>
      </w:r>
      <w:r>
        <w:rPr>
          <w:rFonts w:hint="eastAsia" w:ascii="Times New Roman" w:hAnsi="Times New Roman" w:eastAsia="仿宋_GB2312"/>
          <w:szCs w:val="30"/>
        </w:rPr>
        <w:t>队伍</w:t>
      </w:r>
      <w:r>
        <w:rPr>
          <w:rFonts w:ascii="Times New Roman" w:hAnsi="Times New Roman" w:eastAsia="仿宋_GB2312"/>
          <w:szCs w:val="30"/>
          <w:lang w:eastAsia="zh-TW"/>
        </w:rPr>
        <w:t>须按要求</w:t>
      </w:r>
      <w:r>
        <w:rPr>
          <w:rFonts w:hint="eastAsia" w:ascii="Times New Roman" w:hAnsi="Times New Roman" w:eastAsia="仿宋_GB2312"/>
          <w:szCs w:val="30"/>
        </w:rPr>
        <w:t>报名时间</w:t>
      </w:r>
      <w:r>
        <w:rPr>
          <w:rFonts w:ascii="Times New Roman" w:hAnsi="Times New Roman" w:eastAsia="仿宋_GB2312"/>
          <w:szCs w:val="30"/>
          <w:lang w:eastAsia="zh-TW"/>
        </w:rPr>
        <w:t>提交参赛信息。</w:t>
      </w:r>
    </w:p>
    <w:p>
      <w:pPr>
        <w:pStyle w:val="3"/>
        <w:spacing w:before="0" w:after="0" w:line="560" w:lineRule="exact"/>
        <w:ind w:firstLine="600" w:firstLineChars="200"/>
        <w:jc w:val="left"/>
        <w:rPr>
          <w:rFonts w:ascii="Times New Roman" w:hAnsi="Times New Roman" w:eastAsia="黑体"/>
          <w:b w:val="0"/>
          <w:sz w:val="30"/>
          <w:szCs w:val="30"/>
        </w:rPr>
      </w:pPr>
      <w:r>
        <w:rPr>
          <w:rFonts w:ascii="Times New Roman" w:hAnsi="Times New Roman" w:eastAsia="黑体"/>
          <w:b w:val="0"/>
          <w:sz w:val="30"/>
          <w:szCs w:val="30"/>
        </w:rPr>
        <w:t>五、竞赛日程安排</w:t>
      </w:r>
    </w:p>
    <w:p>
      <w:pPr>
        <w:spacing w:line="560" w:lineRule="exact"/>
        <w:ind w:firstLine="606" w:firstLineChars="202"/>
        <w:rPr>
          <w:rFonts w:hint="eastAsia" w:ascii="Times New Roman" w:hAnsi="Times New Roman" w:eastAsia="仿宋_GB2312"/>
          <w:szCs w:val="30"/>
          <w:lang w:val="zh-CN"/>
        </w:rPr>
      </w:pPr>
      <w:r>
        <w:rPr>
          <w:rFonts w:hint="eastAsia" w:ascii="Times New Roman" w:hAnsi="Times New Roman" w:eastAsia="仿宋_GB2312"/>
          <w:szCs w:val="30"/>
          <w:lang w:val="en-US" w:eastAsia="zh-CN"/>
        </w:rPr>
        <w:t>1.</w:t>
      </w:r>
      <w:r>
        <w:rPr>
          <w:rFonts w:hint="eastAsia" w:ascii="Times New Roman" w:hAnsi="Times New Roman" w:eastAsia="仿宋_GB2312"/>
          <w:szCs w:val="30"/>
        </w:rPr>
        <w:t>赛前提升</w:t>
      </w:r>
    </w:p>
    <w:p>
      <w:pPr>
        <w:spacing w:line="560" w:lineRule="exact"/>
        <w:ind w:firstLine="606" w:firstLineChars="202"/>
        <w:rPr>
          <w:rFonts w:cs="宋体" w:asciiTheme="minorEastAsia" w:hAnsiTheme="minorEastAsia" w:eastAsiaTheme="minorEastAsia"/>
          <w:sz w:val="28"/>
          <w:szCs w:val="28"/>
          <w:lang w:val="zh-CN" w:bidi="zh-CN"/>
        </w:rPr>
      </w:pPr>
      <w:r>
        <w:rPr>
          <w:rFonts w:hint="eastAsia" w:ascii="Times New Roman" w:hAnsi="Times New Roman" w:eastAsia="仿宋_GB2312"/>
          <w:szCs w:val="30"/>
        </w:rPr>
        <w:t>报名通过后参赛队可</w:t>
      </w:r>
      <w:r>
        <w:rPr>
          <w:rFonts w:ascii="Times New Roman" w:hAnsi="Times New Roman" w:eastAsia="仿宋_GB2312"/>
          <w:szCs w:val="30"/>
        </w:rPr>
        <w:t>通过竞赛平台学习税务服务与大数据应用</w:t>
      </w:r>
      <w:r>
        <w:rPr>
          <w:rFonts w:hint="eastAsia" w:ascii="Times New Roman" w:hAnsi="Times New Roman" w:eastAsia="仿宋_GB2312"/>
          <w:szCs w:val="30"/>
        </w:rPr>
        <w:t>、</w:t>
      </w:r>
      <w:r>
        <w:rPr>
          <w:rFonts w:ascii="Times New Roman" w:hAnsi="Times New Roman" w:eastAsia="仿宋_GB2312"/>
          <w:szCs w:val="30"/>
        </w:rPr>
        <w:t>财务管理与大数据应用</w:t>
      </w:r>
      <w:r>
        <w:rPr>
          <w:rFonts w:hint="eastAsia" w:ascii="Times New Roman" w:hAnsi="Times New Roman" w:eastAsia="仿宋_GB2312"/>
          <w:szCs w:val="30"/>
        </w:rPr>
        <w:t>等相关课程</w:t>
      </w:r>
      <w:r>
        <w:rPr>
          <w:rFonts w:ascii="Times New Roman" w:hAnsi="Times New Roman" w:eastAsia="仿宋_GB2312"/>
          <w:szCs w:val="30"/>
        </w:rPr>
        <w:t>，参与相关竞技活动</w:t>
      </w:r>
      <w:r>
        <w:rPr>
          <w:rFonts w:hint="eastAsia" w:ascii="Times New Roman" w:hAnsi="Times New Roman" w:eastAsia="仿宋_GB2312"/>
          <w:szCs w:val="30"/>
        </w:rPr>
        <w:t>，</w:t>
      </w:r>
      <w:r>
        <w:rPr>
          <w:rFonts w:ascii="Times New Roman" w:hAnsi="Times New Roman" w:eastAsia="仿宋_GB2312"/>
          <w:szCs w:val="30"/>
        </w:rPr>
        <w:t>巩固知识，提升能力。</w:t>
      </w:r>
    </w:p>
    <w:p>
      <w:pPr>
        <w:spacing w:line="560" w:lineRule="exact"/>
        <w:ind w:firstLine="606" w:firstLineChars="202"/>
        <w:rPr>
          <w:rFonts w:ascii="Times New Roman" w:hAnsi="Times New Roman" w:eastAsia="仿宋_GB2312"/>
          <w:szCs w:val="30"/>
        </w:rPr>
      </w:pPr>
      <w:r>
        <w:rPr>
          <w:rFonts w:hint="eastAsia" w:ascii="Times New Roman" w:hAnsi="Times New Roman" w:eastAsia="仿宋_GB2312"/>
          <w:szCs w:val="30"/>
          <w:lang w:val="en-US" w:eastAsia="zh-CN"/>
        </w:rPr>
        <w:t>2.</w:t>
      </w:r>
      <w:r>
        <w:rPr>
          <w:rFonts w:ascii="Times New Roman" w:hAnsi="Times New Roman" w:eastAsia="仿宋_GB2312"/>
          <w:szCs w:val="30"/>
        </w:rPr>
        <w:t>赛前练习</w:t>
      </w:r>
    </w:p>
    <w:p>
      <w:pPr>
        <w:spacing w:line="560" w:lineRule="exact"/>
        <w:ind w:firstLine="606" w:firstLineChars="202"/>
        <w:rPr>
          <w:rFonts w:ascii="Times New Roman" w:hAnsi="Times New Roman" w:eastAsia="仿宋_GB2312"/>
          <w:szCs w:val="30"/>
        </w:rPr>
      </w:pPr>
      <w:r>
        <w:rPr>
          <w:rFonts w:hint="eastAsia" w:ascii="Times New Roman" w:hAnsi="Times New Roman" w:eastAsia="仿宋_GB2312"/>
          <w:szCs w:val="30"/>
          <w:lang w:val="en-US" w:eastAsia="zh-CN"/>
        </w:rPr>
        <w:t>5</w:t>
      </w:r>
      <w:r>
        <w:rPr>
          <w:rFonts w:ascii="Times New Roman" w:hAnsi="Times New Roman" w:eastAsia="仿宋_GB2312"/>
          <w:szCs w:val="30"/>
        </w:rPr>
        <w:t>月</w:t>
      </w:r>
      <w:r>
        <w:rPr>
          <w:rFonts w:hint="eastAsia" w:ascii="Times New Roman" w:hAnsi="Times New Roman" w:eastAsia="仿宋_GB2312"/>
          <w:szCs w:val="30"/>
        </w:rPr>
        <w:t>8</w:t>
      </w:r>
      <w:r>
        <w:rPr>
          <w:rFonts w:ascii="Times New Roman" w:hAnsi="Times New Roman" w:eastAsia="仿宋_GB2312"/>
          <w:szCs w:val="30"/>
        </w:rPr>
        <w:t>日起，开放赛前练习。</w:t>
      </w:r>
    </w:p>
    <w:p>
      <w:pPr>
        <w:spacing w:line="560" w:lineRule="exact"/>
        <w:ind w:firstLine="606" w:firstLineChars="202"/>
        <w:rPr>
          <w:rFonts w:ascii="Times New Roman" w:hAnsi="Times New Roman" w:eastAsia="仿宋_GB2312"/>
          <w:szCs w:val="30"/>
        </w:rPr>
      </w:pPr>
      <w:r>
        <w:rPr>
          <w:rFonts w:hint="eastAsia" w:ascii="Times New Roman" w:hAnsi="Times New Roman" w:eastAsia="仿宋_GB2312"/>
          <w:szCs w:val="30"/>
          <w:lang w:val="en-US" w:eastAsia="zh-CN"/>
        </w:rPr>
        <w:t>3.</w:t>
      </w:r>
      <w:r>
        <w:rPr>
          <w:rFonts w:ascii="Times New Roman" w:hAnsi="Times New Roman" w:eastAsia="仿宋_GB2312"/>
          <w:szCs w:val="30"/>
        </w:rPr>
        <w:t>竞赛时间：</w:t>
      </w:r>
    </w:p>
    <w:p>
      <w:pPr>
        <w:spacing w:line="560" w:lineRule="exact"/>
        <w:ind w:firstLine="606" w:firstLineChars="202"/>
        <w:rPr>
          <w:rFonts w:ascii="Times New Roman" w:hAnsi="Times New Roman" w:eastAsia="仿宋_GB2312"/>
          <w:szCs w:val="30"/>
        </w:rPr>
      </w:pPr>
      <w:r>
        <w:rPr>
          <w:rFonts w:ascii="Times New Roman" w:hAnsi="Times New Roman" w:eastAsia="仿宋_GB2312"/>
          <w:szCs w:val="30"/>
        </w:rPr>
        <w:t>202</w:t>
      </w:r>
      <w:r>
        <w:rPr>
          <w:rFonts w:hint="eastAsia" w:ascii="Times New Roman" w:hAnsi="Times New Roman" w:eastAsia="仿宋_GB2312"/>
          <w:szCs w:val="30"/>
          <w:lang w:val="en-US" w:eastAsia="zh-CN"/>
        </w:rPr>
        <w:t>4</w:t>
      </w:r>
      <w:r>
        <w:rPr>
          <w:rFonts w:ascii="Times New Roman" w:hAnsi="Times New Roman" w:eastAsia="仿宋_GB2312"/>
          <w:szCs w:val="30"/>
        </w:rPr>
        <w:t>年</w:t>
      </w:r>
      <w:r>
        <w:rPr>
          <w:rFonts w:hint="eastAsia" w:ascii="Times New Roman" w:hAnsi="Times New Roman" w:eastAsia="仿宋_GB2312"/>
          <w:szCs w:val="30"/>
          <w:lang w:val="en-US" w:eastAsia="zh-CN"/>
        </w:rPr>
        <w:t>6</w:t>
      </w:r>
      <w:r>
        <w:rPr>
          <w:rFonts w:ascii="Times New Roman" w:hAnsi="Times New Roman" w:eastAsia="仿宋_GB2312"/>
          <w:szCs w:val="30"/>
        </w:rPr>
        <w:t>月</w:t>
      </w:r>
      <w:r>
        <w:rPr>
          <w:rFonts w:hint="eastAsia" w:ascii="Times New Roman" w:hAnsi="Times New Roman" w:eastAsia="仿宋_GB2312"/>
          <w:szCs w:val="30"/>
          <w:lang w:val="en-US" w:eastAsia="zh-CN"/>
        </w:rPr>
        <w:t>2</w:t>
      </w:r>
      <w:r>
        <w:rPr>
          <w:rFonts w:ascii="Times New Roman" w:hAnsi="Times New Roman" w:eastAsia="仿宋_GB2312"/>
          <w:szCs w:val="30"/>
        </w:rPr>
        <w:t>0日</w:t>
      </w:r>
    </w:p>
    <w:p>
      <w:pPr>
        <w:spacing w:line="560" w:lineRule="exact"/>
        <w:ind w:firstLine="606" w:firstLineChars="202"/>
        <w:rPr>
          <w:rFonts w:ascii="Times New Roman" w:hAnsi="Times New Roman" w:eastAsia="仿宋_GB2312"/>
          <w:szCs w:val="30"/>
        </w:rPr>
      </w:pPr>
      <w:r>
        <w:rPr>
          <w:rFonts w:hint="eastAsia" w:ascii="Times New Roman" w:hAnsi="Times New Roman" w:eastAsia="仿宋_GB2312"/>
          <w:szCs w:val="30"/>
          <w:lang w:val="en-US" w:eastAsia="zh-CN"/>
        </w:rPr>
        <w:t>4.</w:t>
      </w:r>
      <w:r>
        <w:rPr>
          <w:rFonts w:hint="eastAsia" w:ascii="Times New Roman" w:hAnsi="Times New Roman" w:eastAsia="仿宋_GB2312"/>
          <w:szCs w:val="30"/>
        </w:rPr>
        <w:t>评委名单：</w:t>
      </w:r>
    </w:p>
    <w:p>
      <w:pPr>
        <w:spacing w:line="560" w:lineRule="exact"/>
        <w:ind w:firstLine="606" w:firstLineChars="202"/>
        <w:rPr>
          <w:rFonts w:ascii="Times New Roman" w:hAnsi="Times New Roman" w:eastAsia="仿宋_GB2312"/>
          <w:szCs w:val="30"/>
        </w:rPr>
      </w:pPr>
      <w:r>
        <w:rPr>
          <w:rFonts w:hint="eastAsia" w:ascii="Times New Roman" w:hAnsi="Times New Roman" w:eastAsia="仿宋_GB2312"/>
          <w:szCs w:val="30"/>
        </w:rPr>
        <w:t>李宝、王鸿淼、</w:t>
      </w:r>
      <w:r>
        <w:rPr>
          <w:rFonts w:hint="eastAsia" w:ascii="Times New Roman" w:hAnsi="Times New Roman" w:eastAsia="仿宋_GB2312"/>
          <w:szCs w:val="30"/>
          <w:lang w:val="en-US" w:eastAsia="zh-CN"/>
        </w:rPr>
        <w:t>李凤娟、</w:t>
      </w:r>
      <w:r>
        <w:rPr>
          <w:rFonts w:hint="eastAsia" w:ascii="Times New Roman" w:hAnsi="Times New Roman" w:eastAsia="仿宋_GB2312"/>
          <w:szCs w:val="30"/>
        </w:rPr>
        <w:t>辛鑫鑫</w:t>
      </w:r>
    </w:p>
    <w:p>
      <w:pPr>
        <w:pStyle w:val="3"/>
        <w:spacing w:before="0" w:after="0" w:line="560" w:lineRule="exact"/>
        <w:ind w:firstLine="600" w:firstLineChars="200"/>
        <w:jc w:val="left"/>
        <w:rPr>
          <w:rFonts w:ascii="Times New Roman" w:hAnsi="Times New Roman" w:eastAsia="黑体"/>
          <w:b w:val="0"/>
          <w:sz w:val="30"/>
          <w:szCs w:val="30"/>
        </w:rPr>
      </w:pPr>
      <w:r>
        <w:rPr>
          <w:rFonts w:ascii="Times New Roman" w:hAnsi="Times New Roman" w:eastAsia="黑体"/>
          <w:b w:val="0"/>
          <w:sz w:val="30"/>
          <w:szCs w:val="30"/>
        </w:rPr>
        <w:t>六、竞赛内容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/>
          <w:szCs w:val="30"/>
        </w:rPr>
      </w:pPr>
      <w:r>
        <w:rPr>
          <w:rFonts w:ascii="Times New Roman" w:hAnsi="Times New Roman" w:eastAsia="仿宋_GB2312"/>
          <w:szCs w:val="30"/>
        </w:rPr>
        <w:t>本赛项</w:t>
      </w:r>
      <w:r>
        <w:rPr>
          <w:rFonts w:hint="eastAsia" w:ascii="Times New Roman" w:hAnsi="Times New Roman" w:eastAsia="仿宋_GB2312"/>
          <w:szCs w:val="30"/>
        </w:rPr>
        <w:t>要求</w:t>
      </w:r>
      <w:r>
        <w:rPr>
          <w:rFonts w:ascii="Times New Roman" w:hAnsi="Times New Roman" w:eastAsia="仿宋_GB2312"/>
          <w:szCs w:val="30"/>
        </w:rPr>
        <w:t>参赛选手根据任务要求，完成业票财税与机器人应</w:t>
      </w:r>
      <w:r>
        <w:rPr>
          <w:rFonts w:hint="eastAsia" w:ascii="Times New Roman" w:hAnsi="Times New Roman" w:eastAsia="仿宋_GB2312"/>
          <w:szCs w:val="30"/>
        </w:rPr>
        <w:t>用、</w:t>
      </w:r>
      <w:r>
        <w:rPr>
          <w:rFonts w:ascii="Times New Roman" w:hAnsi="Times New Roman" w:eastAsia="仿宋_GB2312"/>
          <w:szCs w:val="30"/>
        </w:rPr>
        <w:t>税务服务与大数据应用</w:t>
      </w:r>
      <w:r>
        <w:rPr>
          <w:rFonts w:hint="eastAsia" w:ascii="Times New Roman" w:hAnsi="Times New Roman" w:eastAsia="仿宋_GB2312"/>
          <w:szCs w:val="30"/>
        </w:rPr>
        <w:t>、</w:t>
      </w:r>
      <w:r>
        <w:rPr>
          <w:rFonts w:ascii="Times New Roman" w:hAnsi="Times New Roman" w:eastAsia="仿宋_GB2312"/>
          <w:szCs w:val="30"/>
        </w:rPr>
        <w:t>财务管理与大数据应用</w:t>
      </w:r>
      <w:r>
        <w:rPr>
          <w:rFonts w:hint="eastAsia" w:ascii="Times New Roman" w:hAnsi="Times New Roman" w:eastAsia="仿宋_GB2312"/>
          <w:szCs w:val="30"/>
        </w:rPr>
        <w:t>等相关项目。</w:t>
      </w:r>
    </w:p>
    <w:p>
      <w:pPr>
        <w:pStyle w:val="3"/>
        <w:spacing w:before="0" w:after="0" w:line="560" w:lineRule="exact"/>
        <w:ind w:firstLine="600" w:firstLineChars="200"/>
        <w:jc w:val="left"/>
        <w:rPr>
          <w:rFonts w:ascii="Times New Roman" w:hAnsi="Times New Roman" w:eastAsia="黑体"/>
          <w:b w:val="0"/>
          <w:sz w:val="30"/>
          <w:szCs w:val="30"/>
        </w:rPr>
      </w:pPr>
      <w:r>
        <w:rPr>
          <w:rFonts w:ascii="Times New Roman" w:hAnsi="Times New Roman" w:eastAsia="黑体"/>
          <w:b w:val="0"/>
          <w:sz w:val="30"/>
          <w:szCs w:val="30"/>
        </w:rPr>
        <w:t>七、竞赛方式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/>
          <w:szCs w:val="30"/>
        </w:rPr>
      </w:pPr>
      <w:r>
        <w:rPr>
          <w:rFonts w:hint="eastAsia" w:ascii="Times New Roman" w:hAnsi="Times New Roman" w:eastAsia="仿宋_GB2312"/>
          <w:szCs w:val="30"/>
          <w:lang w:val="en-US" w:eastAsia="zh-CN"/>
        </w:rPr>
        <w:t>1.</w:t>
      </w:r>
      <w:r>
        <w:rPr>
          <w:rFonts w:ascii="Times New Roman" w:hAnsi="Times New Roman" w:eastAsia="仿宋_GB2312"/>
          <w:szCs w:val="30"/>
        </w:rPr>
        <w:t>竞赛模式：封闭式竞赛。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/>
          <w:szCs w:val="30"/>
        </w:rPr>
      </w:pPr>
      <w:r>
        <w:rPr>
          <w:rFonts w:hint="eastAsia" w:ascii="Times New Roman" w:hAnsi="Times New Roman" w:eastAsia="仿宋_GB2312"/>
          <w:szCs w:val="30"/>
          <w:lang w:val="en-US" w:eastAsia="zh-CN"/>
        </w:rPr>
        <w:t>2.</w:t>
      </w:r>
      <w:r>
        <w:rPr>
          <w:rFonts w:ascii="Times New Roman" w:hAnsi="Times New Roman" w:eastAsia="仿宋_GB2312"/>
          <w:szCs w:val="30"/>
        </w:rPr>
        <w:t>本赛项的竞赛过程中不安排指导教师进场指导。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/>
          <w:szCs w:val="30"/>
        </w:rPr>
      </w:pPr>
      <w:r>
        <w:rPr>
          <w:rFonts w:hint="eastAsia" w:ascii="Times New Roman" w:hAnsi="Times New Roman" w:eastAsia="仿宋_GB2312"/>
          <w:szCs w:val="30"/>
          <w:lang w:val="en-US" w:eastAsia="zh-CN"/>
        </w:rPr>
        <w:t>3.</w:t>
      </w:r>
      <w:r>
        <w:rPr>
          <w:rFonts w:ascii="Times New Roman" w:hAnsi="Times New Roman" w:eastAsia="仿宋_GB2312"/>
          <w:szCs w:val="30"/>
        </w:rPr>
        <w:t>本赛项采取团体赛形式，满分 400 分。</w:t>
      </w:r>
    </w:p>
    <w:p>
      <w:pPr>
        <w:pStyle w:val="3"/>
        <w:spacing w:before="0" w:after="0" w:line="560" w:lineRule="exact"/>
        <w:ind w:firstLine="600" w:firstLineChars="200"/>
        <w:jc w:val="left"/>
        <w:rPr>
          <w:rFonts w:ascii="Times New Roman" w:hAnsi="Times New Roman" w:eastAsia="黑体"/>
          <w:b w:val="0"/>
          <w:sz w:val="30"/>
          <w:szCs w:val="30"/>
        </w:rPr>
      </w:pPr>
      <w:r>
        <w:rPr>
          <w:rFonts w:ascii="Times New Roman" w:hAnsi="Times New Roman" w:eastAsia="黑体"/>
          <w:b w:val="0"/>
          <w:sz w:val="30"/>
          <w:szCs w:val="30"/>
        </w:rPr>
        <w:t>八、竞赛规则</w:t>
      </w:r>
    </w:p>
    <w:p>
      <w:pPr>
        <w:pStyle w:val="20"/>
        <w:numPr>
          <w:ilvl w:val="0"/>
          <w:numId w:val="0"/>
        </w:numPr>
        <w:tabs>
          <w:tab w:val="left" w:pos="851"/>
        </w:tabs>
        <w:adjustRightInd w:val="0"/>
        <w:snapToGrid w:val="0"/>
        <w:spacing w:beforeLines="0" w:afterLines="0" w:line="560" w:lineRule="exact"/>
        <w:ind w:firstLine="600" w:firstLineChars="200"/>
        <w:rPr>
          <w:rFonts w:cs="Times New Roman"/>
          <w:sz w:val="30"/>
          <w:szCs w:val="30"/>
        </w:rPr>
      </w:pPr>
      <w:r>
        <w:rPr>
          <w:rFonts w:hint="eastAsia" w:cs="Times New Roman"/>
          <w:sz w:val="30"/>
          <w:szCs w:val="30"/>
          <w:lang w:val="en-US" w:eastAsia="zh-CN"/>
        </w:rPr>
        <w:t>1.</w:t>
      </w:r>
      <w:r>
        <w:rPr>
          <w:rFonts w:cs="Times New Roman"/>
          <w:sz w:val="30"/>
          <w:szCs w:val="30"/>
        </w:rPr>
        <w:t>参赛选手不得携带其他显示个人身份信息的物品，不得携带与竞赛无关的电子设备、通讯设备及其他相关资料与用品。期间，现场评委需向选手宣读竞赛须知。比赛开始前，在没有评委允许的情况下，严禁随意触碰竞赛设施和阅读赛卷内容。比赛中途不得离开赛场。</w:t>
      </w:r>
    </w:p>
    <w:p>
      <w:pPr>
        <w:pStyle w:val="20"/>
        <w:numPr>
          <w:ilvl w:val="0"/>
          <w:numId w:val="0"/>
        </w:numPr>
        <w:tabs>
          <w:tab w:val="left" w:pos="851"/>
        </w:tabs>
        <w:adjustRightInd w:val="0"/>
        <w:snapToGrid w:val="0"/>
        <w:spacing w:beforeLines="0" w:afterLines="0" w:line="560" w:lineRule="exact"/>
        <w:ind w:firstLine="600" w:firstLineChars="200"/>
        <w:rPr>
          <w:rFonts w:cs="Times New Roman"/>
          <w:sz w:val="30"/>
          <w:szCs w:val="30"/>
        </w:rPr>
      </w:pPr>
      <w:r>
        <w:rPr>
          <w:rFonts w:hint="eastAsia" w:cs="Times New Roman"/>
          <w:sz w:val="30"/>
          <w:szCs w:val="30"/>
          <w:lang w:val="en-US" w:eastAsia="zh-CN"/>
        </w:rPr>
        <w:t>2.</w:t>
      </w:r>
      <w:r>
        <w:rPr>
          <w:rFonts w:cs="Times New Roman"/>
          <w:sz w:val="30"/>
          <w:szCs w:val="30"/>
        </w:rPr>
        <w:t>由评委宣布比赛开始，各参赛队开始竞赛。</w:t>
      </w:r>
    </w:p>
    <w:p>
      <w:pPr>
        <w:pStyle w:val="20"/>
        <w:numPr>
          <w:ilvl w:val="0"/>
          <w:numId w:val="0"/>
        </w:numPr>
        <w:tabs>
          <w:tab w:val="left" w:pos="851"/>
        </w:tabs>
        <w:adjustRightInd w:val="0"/>
        <w:snapToGrid w:val="0"/>
        <w:spacing w:beforeLines="0" w:afterLines="0" w:line="560" w:lineRule="exact"/>
        <w:ind w:firstLine="600" w:firstLineChars="200"/>
        <w:rPr>
          <w:rFonts w:cs="Times New Roman"/>
          <w:sz w:val="30"/>
          <w:szCs w:val="30"/>
        </w:rPr>
      </w:pPr>
      <w:r>
        <w:rPr>
          <w:rFonts w:hint="eastAsia" w:cs="Times New Roman"/>
          <w:sz w:val="30"/>
          <w:szCs w:val="30"/>
          <w:lang w:val="en-US" w:eastAsia="zh-CN"/>
        </w:rPr>
        <w:t>3.</w:t>
      </w:r>
      <w:r>
        <w:rPr>
          <w:rFonts w:cs="Times New Roman"/>
          <w:sz w:val="30"/>
          <w:szCs w:val="30"/>
        </w:rPr>
        <w:t>竞赛过程中，如遇设备故障，参赛选手应示意</w:t>
      </w:r>
      <w:r>
        <w:rPr>
          <w:rFonts w:hint="eastAsia" w:cs="Times New Roman"/>
          <w:sz w:val="30"/>
          <w:szCs w:val="30"/>
        </w:rPr>
        <w:t>，</w:t>
      </w:r>
      <w:r>
        <w:rPr>
          <w:rFonts w:cs="Times New Roman"/>
          <w:sz w:val="30"/>
          <w:szCs w:val="30"/>
        </w:rPr>
        <w:t>评委、技术人员等应及时予以解决。确因计算机软件或硬件故障，致使操作无法继续的，经</w:t>
      </w:r>
      <w:r>
        <w:rPr>
          <w:rFonts w:hint="eastAsia" w:cs="Times New Roman"/>
          <w:sz w:val="30"/>
          <w:szCs w:val="30"/>
        </w:rPr>
        <w:t>评委</w:t>
      </w:r>
      <w:r>
        <w:rPr>
          <w:rFonts w:cs="Times New Roman"/>
          <w:sz w:val="30"/>
          <w:szCs w:val="30"/>
        </w:rPr>
        <w:t>同意，予以启用备用计算机。如遇身体不适，参赛选手示意，应</w:t>
      </w:r>
      <w:r>
        <w:rPr>
          <w:rFonts w:hint="eastAsia" w:cs="Times New Roman"/>
          <w:sz w:val="30"/>
          <w:szCs w:val="30"/>
        </w:rPr>
        <w:t>紧急</w:t>
      </w:r>
      <w:r>
        <w:rPr>
          <w:rFonts w:cs="Times New Roman"/>
          <w:sz w:val="30"/>
          <w:szCs w:val="30"/>
        </w:rPr>
        <w:t>救治。如有其它问题评委应按照有关要求及时予以答疑。</w:t>
      </w:r>
    </w:p>
    <w:p>
      <w:pPr>
        <w:pStyle w:val="20"/>
        <w:numPr>
          <w:ilvl w:val="0"/>
          <w:numId w:val="0"/>
        </w:numPr>
        <w:tabs>
          <w:tab w:val="left" w:pos="851"/>
        </w:tabs>
        <w:adjustRightInd w:val="0"/>
        <w:snapToGrid w:val="0"/>
        <w:spacing w:beforeLines="0" w:afterLines="0" w:line="560" w:lineRule="exact"/>
        <w:ind w:firstLine="600" w:firstLineChars="200"/>
        <w:rPr>
          <w:rFonts w:cs="Times New Roman"/>
          <w:sz w:val="30"/>
          <w:szCs w:val="30"/>
        </w:rPr>
      </w:pPr>
      <w:r>
        <w:rPr>
          <w:rFonts w:hint="eastAsia" w:cs="Times New Roman"/>
          <w:sz w:val="30"/>
          <w:szCs w:val="30"/>
          <w:lang w:val="en-US" w:eastAsia="zh-CN"/>
        </w:rPr>
        <w:t>4.</w:t>
      </w:r>
      <w:r>
        <w:rPr>
          <w:rFonts w:hint="eastAsia" w:cs="Times New Roman"/>
          <w:sz w:val="30"/>
          <w:szCs w:val="30"/>
        </w:rPr>
        <w:t>比赛</w:t>
      </w:r>
      <w:r>
        <w:rPr>
          <w:rFonts w:cs="Times New Roman"/>
          <w:sz w:val="30"/>
          <w:szCs w:val="30"/>
        </w:rPr>
        <w:t>结束后，评委公布竞赛结果，并将成绩登录在竞赛成绩单上。</w:t>
      </w:r>
    </w:p>
    <w:p>
      <w:pPr>
        <w:pStyle w:val="3"/>
        <w:spacing w:before="0" w:after="0" w:line="560" w:lineRule="exact"/>
        <w:ind w:firstLine="600" w:firstLineChars="200"/>
        <w:jc w:val="left"/>
        <w:rPr>
          <w:rFonts w:ascii="Times New Roman" w:hAnsi="Times New Roman" w:eastAsia="黑体"/>
          <w:b w:val="0"/>
          <w:sz w:val="30"/>
          <w:szCs w:val="30"/>
        </w:rPr>
      </w:pPr>
      <w:r>
        <w:rPr>
          <w:rFonts w:ascii="Times New Roman" w:hAnsi="Times New Roman" w:eastAsia="黑体"/>
          <w:b w:val="0"/>
          <w:sz w:val="30"/>
          <w:szCs w:val="30"/>
        </w:rPr>
        <w:t>九、成绩评定</w:t>
      </w:r>
    </w:p>
    <w:p>
      <w:pPr>
        <w:shd w:val="clear" w:color="auto" w:fill="FFFFFF"/>
        <w:spacing w:line="360" w:lineRule="auto"/>
        <w:ind w:firstLine="600" w:firstLineChars="200"/>
        <w:rPr>
          <w:rFonts w:ascii="Times New Roman" w:hAnsi="Times New Roman" w:eastAsia="仿宋_GB2312"/>
          <w:szCs w:val="30"/>
        </w:rPr>
      </w:pPr>
      <w:r>
        <w:rPr>
          <w:rFonts w:ascii="Times New Roman" w:hAnsi="Times New Roman" w:eastAsia="仿宋_GB2312"/>
          <w:szCs w:val="30"/>
        </w:rPr>
        <w:t>评分方法：根据竞赛任务评分评定，采用平台自动评分的形式。</w:t>
      </w:r>
    </w:p>
    <w:p>
      <w:pPr>
        <w:spacing w:line="560" w:lineRule="exact"/>
        <w:ind w:firstLine="600" w:firstLineChars="200"/>
        <w:jc w:val="right"/>
        <w:rPr>
          <w:rFonts w:ascii="Times New Roman" w:hAnsi="Times New Roman" w:eastAsia="仿宋_GB2312"/>
          <w:kern w:val="0"/>
          <w:szCs w:val="30"/>
        </w:rPr>
      </w:pPr>
    </w:p>
    <w:p>
      <w:pPr>
        <w:spacing w:line="560" w:lineRule="exact"/>
        <w:ind w:firstLine="600" w:firstLineChars="200"/>
        <w:jc w:val="right"/>
        <w:rPr>
          <w:rFonts w:hint="eastAsia" w:ascii="Times New Roman" w:hAnsi="Times New Roman" w:eastAsia="仿宋_GB2312"/>
          <w:kern w:val="0"/>
          <w:szCs w:val="30"/>
        </w:rPr>
      </w:pPr>
      <w:r>
        <w:rPr>
          <w:rFonts w:hint="eastAsia" w:ascii="Times New Roman" w:hAnsi="Times New Roman" w:eastAsia="仿宋_GB2312"/>
          <w:kern w:val="0"/>
          <w:szCs w:val="30"/>
        </w:rPr>
        <w:t>焦作工贸职业学院经济管理学院</w:t>
      </w:r>
    </w:p>
    <w:p>
      <w:pPr>
        <w:spacing w:line="560" w:lineRule="exact"/>
        <w:ind w:firstLine="600" w:firstLineChars="200"/>
        <w:jc w:val="right"/>
        <w:rPr>
          <w:rFonts w:ascii="Times New Roman" w:hAnsi="Times New Roman" w:eastAsia="仿宋_GB2312"/>
          <w:kern w:val="0"/>
          <w:szCs w:val="30"/>
        </w:rPr>
      </w:pPr>
      <w:r>
        <w:rPr>
          <w:rFonts w:hint="eastAsia" w:ascii="Times New Roman" w:hAnsi="Times New Roman" w:eastAsia="仿宋_GB2312"/>
          <w:kern w:val="0"/>
          <w:szCs w:val="30"/>
        </w:rPr>
        <w:t>202</w:t>
      </w:r>
      <w:r>
        <w:rPr>
          <w:rFonts w:hint="eastAsia" w:ascii="Times New Roman" w:hAnsi="Times New Roman" w:eastAsia="仿宋_GB2312"/>
          <w:kern w:val="0"/>
          <w:szCs w:val="30"/>
          <w:lang w:val="en-US" w:eastAsia="zh-CN"/>
        </w:rPr>
        <w:t>4</w:t>
      </w:r>
      <w:r>
        <w:rPr>
          <w:rFonts w:hint="eastAsia" w:ascii="Times New Roman" w:hAnsi="Times New Roman" w:eastAsia="仿宋_GB2312"/>
          <w:kern w:val="0"/>
          <w:szCs w:val="30"/>
        </w:rPr>
        <w:t>年</w:t>
      </w:r>
      <w:r>
        <w:rPr>
          <w:rFonts w:hint="eastAsia" w:ascii="Times New Roman" w:hAnsi="Times New Roman" w:eastAsia="仿宋_GB2312"/>
          <w:kern w:val="0"/>
          <w:szCs w:val="30"/>
          <w:lang w:val="en-US" w:eastAsia="zh-CN"/>
        </w:rPr>
        <w:t>4</w:t>
      </w:r>
      <w:r>
        <w:rPr>
          <w:rFonts w:hint="eastAsia" w:ascii="Times New Roman" w:hAnsi="Times New Roman" w:eastAsia="仿宋_GB2312"/>
          <w:kern w:val="0"/>
          <w:szCs w:val="30"/>
        </w:rPr>
        <w:t>月</w:t>
      </w:r>
      <w:r>
        <w:rPr>
          <w:rFonts w:hint="eastAsia" w:ascii="Times New Roman" w:hAnsi="Times New Roman" w:eastAsia="仿宋_GB2312"/>
          <w:kern w:val="0"/>
          <w:szCs w:val="30"/>
          <w:lang w:val="en-US" w:eastAsia="zh-CN"/>
        </w:rPr>
        <w:t>26</w:t>
      </w:r>
      <w:r>
        <w:rPr>
          <w:rFonts w:hint="eastAsia" w:ascii="Times New Roman" w:hAnsi="Times New Roman" w:eastAsia="仿宋_GB2312"/>
          <w:kern w:val="0"/>
          <w:szCs w:val="30"/>
        </w:rPr>
        <w:t>日</w:t>
      </w:r>
    </w:p>
    <w:p>
      <w:pPr>
        <w:rPr>
          <w:rFonts w:hint="eastAsia" w:ascii="Times New Roman" w:hAnsi="Times New Roman" w:eastAsia="仿宋_GB2312"/>
          <w:szCs w:val="30"/>
          <w:lang w:val="en-US" w:eastAsia="zh-CN"/>
        </w:rPr>
      </w:pPr>
    </w:p>
    <w:sectPr>
      <w:footerReference r:id="rId3" w:type="default"/>
      <w:pgSz w:w="11906" w:h="16838"/>
      <w:pgMar w:top="1871" w:right="1361" w:bottom="1757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623FA4A-F782-4ECA-965A-EAE28A55BE5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161726D-FE99-46B7-941D-8F556A9DAB0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031DFFA-00B1-4C60-9F6E-2CB1E090CB93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37A4B206-BF15-473B-846D-4F4350954C4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875E24AB-15F8-44C3-8343-140C28318397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6" w:fontKey="{255C20EE-CCBA-4516-A05C-B82B4F788A7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04198396-9B67-4CA2-B466-2C634C8FB81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B550A8"/>
    <w:multiLevelType w:val="singleLevel"/>
    <w:tmpl w:val="AAB550A8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C9930489"/>
    <w:multiLevelType w:val="singleLevel"/>
    <w:tmpl w:val="C9930489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1121AD2"/>
    <w:multiLevelType w:val="multilevel"/>
    <w:tmpl w:val="11121AD2"/>
    <w:lvl w:ilvl="0" w:tentative="0">
      <w:start w:val="1"/>
      <w:numFmt w:val="decimal"/>
      <w:lvlText w:val="%1."/>
      <w:lvlJc w:val="left"/>
      <w:pPr>
        <w:ind w:left="453" w:hanging="420"/>
      </w:pPr>
      <w:rPr>
        <w:rFonts w:hint="eastAsia"/>
        <w:sz w:val="28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hideSpellingErrors/>
  <w:hideGrammaticalErrors/>
  <w:documentProtection w:enforcement="0"/>
  <w:defaultTabStop w:val="420"/>
  <w:drawingGridVerticalSpacing w:val="205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OGM3MzYxYWU3NGUyZGU5NTM0NDI5ZGZiNDhjMDYifQ=="/>
  </w:docVars>
  <w:rsids>
    <w:rsidRoot w:val="004E26C3"/>
    <w:rsid w:val="00006035"/>
    <w:rsid w:val="000105C8"/>
    <w:rsid w:val="00011878"/>
    <w:rsid w:val="0001434C"/>
    <w:rsid w:val="0002422E"/>
    <w:rsid w:val="00025EE9"/>
    <w:rsid w:val="0003210E"/>
    <w:rsid w:val="00032D4E"/>
    <w:rsid w:val="00067B52"/>
    <w:rsid w:val="000A4094"/>
    <w:rsid w:val="000A530B"/>
    <w:rsid w:val="000B4C1A"/>
    <w:rsid w:val="000B4F8B"/>
    <w:rsid w:val="000D69B7"/>
    <w:rsid w:val="000E0441"/>
    <w:rsid w:val="000F2601"/>
    <w:rsid w:val="000F364D"/>
    <w:rsid w:val="00130F3C"/>
    <w:rsid w:val="00140D2A"/>
    <w:rsid w:val="00151AB7"/>
    <w:rsid w:val="001849BF"/>
    <w:rsid w:val="001A2941"/>
    <w:rsid w:val="001A4281"/>
    <w:rsid w:val="001B600A"/>
    <w:rsid w:val="001C1E72"/>
    <w:rsid w:val="001D3B40"/>
    <w:rsid w:val="001E56CD"/>
    <w:rsid w:val="001F17D4"/>
    <w:rsid w:val="001F3B34"/>
    <w:rsid w:val="001F6B11"/>
    <w:rsid w:val="0020032F"/>
    <w:rsid w:val="0020645F"/>
    <w:rsid w:val="00241EB7"/>
    <w:rsid w:val="00252E05"/>
    <w:rsid w:val="00257807"/>
    <w:rsid w:val="00260DD8"/>
    <w:rsid w:val="00281598"/>
    <w:rsid w:val="00283C7F"/>
    <w:rsid w:val="002864AF"/>
    <w:rsid w:val="00297F48"/>
    <w:rsid w:val="002A13D7"/>
    <w:rsid w:val="002A1B29"/>
    <w:rsid w:val="002A20BF"/>
    <w:rsid w:val="002A2EA0"/>
    <w:rsid w:val="002D1CBC"/>
    <w:rsid w:val="002E49E7"/>
    <w:rsid w:val="002F115A"/>
    <w:rsid w:val="002F3FBF"/>
    <w:rsid w:val="00311A54"/>
    <w:rsid w:val="00322441"/>
    <w:rsid w:val="003265E3"/>
    <w:rsid w:val="00331D75"/>
    <w:rsid w:val="00340FEF"/>
    <w:rsid w:val="00341471"/>
    <w:rsid w:val="003473D0"/>
    <w:rsid w:val="00361840"/>
    <w:rsid w:val="00382977"/>
    <w:rsid w:val="00390437"/>
    <w:rsid w:val="003C1CB1"/>
    <w:rsid w:val="003C3612"/>
    <w:rsid w:val="003C52BC"/>
    <w:rsid w:val="003C7E8E"/>
    <w:rsid w:val="003D3F32"/>
    <w:rsid w:val="003E0E09"/>
    <w:rsid w:val="003E68EC"/>
    <w:rsid w:val="003F0135"/>
    <w:rsid w:val="00402FAD"/>
    <w:rsid w:val="0040764C"/>
    <w:rsid w:val="00417E07"/>
    <w:rsid w:val="0042261A"/>
    <w:rsid w:val="00425C71"/>
    <w:rsid w:val="00443524"/>
    <w:rsid w:val="004544EC"/>
    <w:rsid w:val="00454820"/>
    <w:rsid w:val="00461405"/>
    <w:rsid w:val="00472905"/>
    <w:rsid w:val="00473A65"/>
    <w:rsid w:val="0047545D"/>
    <w:rsid w:val="00476653"/>
    <w:rsid w:val="00476D7F"/>
    <w:rsid w:val="00490B15"/>
    <w:rsid w:val="004A042D"/>
    <w:rsid w:val="004A0810"/>
    <w:rsid w:val="004A090F"/>
    <w:rsid w:val="004A3F59"/>
    <w:rsid w:val="004A5138"/>
    <w:rsid w:val="004C7FC9"/>
    <w:rsid w:val="004D6E96"/>
    <w:rsid w:val="004E26C3"/>
    <w:rsid w:val="004E7C9C"/>
    <w:rsid w:val="00531DB9"/>
    <w:rsid w:val="005510DF"/>
    <w:rsid w:val="00571865"/>
    <w:rsid w:val="005A3B14"/>
    <w:rsid w:val="005A58A4"/>
    <w:rsid w:val="005A7F4C"/>
    <w:rsid w:val="005B7529"/>
    <w:rsid w:val="005C017F"/>
    <w:rsid w:val="005C10F4"/>
    <w:rsid w:val="005C3E92"/>
    <w:rsid w:val="005D2862"/>
    <w:rsid w:val="005E4CB5"/>
    <w:rsid w:val="005F429C"/>
    <w:rsid w:val="005F4E1E"/>
    <w:rsid w:val="006022B2"/>
    <w:rsid w:val="006072E2"/>
    <w:rsid w:val="00611F95"/>
    <w:rsid w:val="00620C90"/>
    <w:rsid w:val="00640BF8"/>
    <w:rsid w:val="00642CBF"/>
    <w:rsid w:val="00647D97"/>
    <w:rsid w:val="00653019"/>
    <w:rsid w:val="00674658"/>
    <w:rsid w:val="00681840"/>
    <w:rsid w:val="00682B32"/>
    <w:rsid w:val="00683809"/>
    <w:rsid w:val="00692B66"/>
    <w:rsid w:val="00694000"/>
    <w:rsid w:val="006A2A01"/>
    <w:rsid w:val="006A5BBC"/>
    <w:rsid w:val="006B16A5"/>
    <w:rsid w:val="006B1D6D"/>
    <w:rsid w:val="006C2BE8"/>
    <w:rsid w:val="006D2DA0"/>
    <w:rsid w:val="006E46D2"/>
    <w:rsid w:val="006F5A5F"/>
    <w:rsid w:val="00701ECE"/>
    <w:rsid w:val="00702623"/>
    <w:rsid w:val="00702DED"/>
    <w:rsid w:val="007147C0"/>
    <w:rsid w:val="007204B5"/>
    <w:rsid w:val="00726F79"/>
    <w:rsid w:val="0073736F"/>
    <w:rsid w:val="007624C7"/>
    <w:rsid w:val="00770637"/>
    <w:rsid w:val="00774F00"/>
    <w:rsid w:val="0078283D"/>
    <w:rsid w:val="00783BA4"/>
    <w:rsid w:val="00783CB7"/>
    <w:rsid w:val="00784D28"/>
    <w:rsid w:val="00791551"/>
    <w:rsid w:val="007A20AE"/>
    <w:rsid w:val="007A5317"/>
    <w:rsid w:val="007B0490"/>
    <w:rsid w:val="007D3F40"/>
    <w:rsid w:val="007D493C"/>
    <w:rsid w:val="007F6AAC"/>
    <w:rsid w:val="00811C7D"/>
    <w:rsid w:val="00823179"/>
    <w:rsid w:val="00823D84"/>
    <w:rsid w:val="00824CCA"/>
    <w:rsid w:val="00845FA7"/>
    <w:rsid w:val="00846091"/>
    <w:rsid w:val="0086177D"/>
    <w:rsid w:val="008774EE"/>
    <w:rsid w:val="0088317E"/>
    <w:rsid w:val="008B4179"/>
    <w:rsid w:val="008C01E2"/>
    <w:rsid w:val="008C4228"/>
    <w:rsid w:val="008D3FF8"/>
    <w:rsid w:val="008D56BC"/>
    <w:rsid w:val="008D6AAA"/>
    <w:rsid w:val="008D6CBC"/>
    <w:rsid w:val="008E15D8"/>
    <w:rsid w:val="008F000B"/>
    <w:rsid w:val="008F405A"/>
    <w:rsid w:val="008F592C"/>
    <w:rsid w:val="008F6281"/>
    <w:rsid w:val="009010CE"/>
    <w:rsid w:val="0091023E"/>
    <w:rsid w:val="0091375A"/>
    <w:rsid w:val="009209EA"/>
    <w:rsid w:val="00920F9B"/>
    <w:rsid w:val="00921A32"/>
    <w:rsid w:val="00936C64"/>
    <w:rsid w:val="009413E6"/>
    <w:rsid w:val="00941E74"/>
    <w:rsid w:val="009507AD"/>
    <w:rsid w:val="009509B5"/>
    <w:rsid w:val="0095771A"/>
    <w:rsid w:val="00974A65"/>
    <w:rsid w:val="0097721D"/>
    <w:rsid w:val="00980718"/>
    <w:rsid w:val="00993A00"/>
    <w:rsid w:val="009971FB"/>
    <w:rsid w:val="009A25BB"/>
    <w:rsid w:val="009C3B41"/>
    <w:rsid w:val="009C68BA"/>
    <w:rsid w:val="009D36DC"/>
    <w:rsid w:val="009F52AF"/>
    <w:rsid w:val="009F7BBB"/>
    <w:rsid w:val="00A25E03"/>
    <w:rsid w:val="00A3174F"/>
    <w:rsid w:val="00A33371"/>
    <w:rsid w:val="00A43303"/>
    <w:rsid w:val="00A46C2C"/>
    <w:rsid w:val="00A74274"/>
    <w:rsid w:val="00A82186"/>
    <w:rsid w:val="00A9109E"/>
    <w:rsid w:val="00AA04C0"/>
    <w:rsid w:val="00AA4F00"/>
    <w:rsid w:val="00AB05DC"/>
    <w:rsid w:val="00AE1F8B"/>
    <w:rsid w:val="00AE3B1E"/>
    <w:rsid w:val="00AF4687"/>
    <w:rsid w:val="00AF68EF"/>
    <w:rsid w:val="00B148DD"/>
    <w:rsid w:val="00B21584"/>
    <w:rsid w:val="00B23EE0"/>
    <w:rsid w:val="00B334E9"/>
    <w:rsid w:val="00B34281"/>
    <w:rsid w:val="00B41C1D"/>
    <w:rsid w:val="00B521E3"/>
    <w:rsid w:val="00B52A07"/>
    <w:rsid w:val="00B52F6F"/>
    <w:rsid w:val="00B560FA"/>
    <w:rsid w:val="00B566E6"/>
    <w:rsid w:val="00B66BCC"/>
    <w:rsid w:val="00B92EB2"/>
    <w:rsid w:val="00B9701D"/>
    <w:rsid w:val="00BA783A"/>
    <w:rsid w:val="00BB118D"/>
    <w:rsid w:val="00BB1580"/>
    <w:rsid w:val="00BD58DD"/>
    <w:rsid w:val="00BE742D"/>
    <w:rsid w:val="00C06878"/>
    <w:rsid w:val="00C11D9C"/>
    <w:rsid w:val="00C22C28"/>
    <w:rsid w:val="00C23A1F"/>
    <w:rsid w:val="00C31378"/>
    <w:rsid w:val="00C3179C"/>
    <w:rsid w:val="00C47B35"/>
    <w:rsid w:val="00C54F8B"/>
    <w:rsid w:val="00C634D4"/>
    <w:rsid w:val="00C7051E"/>
    <w:rsid w:val="00C7560B"/>
    <w:rsid w:val="00C75DBD"/>
    <w:rsid w:val="00C902A2"/>
    <w:rsid w:val="00C9266B"/>
    <w:rsid w:val="00C95D0D"/>
    <w:rsid w:val="00CA4D5D"/>
    <w:rsid w:val="00CB3252"/>
    <w:rsid w:val="00CB4569"/>
    <w:rsid w:val="00CB5584"/>
    <w:rsid w:val="00CC1321"/>
    <w:rsid w:val="00CC215C"/>
    <w:rsid w:val="00CC4095"/>
    <w:rsid w:val="00CC43C9"/>
    <w:rsid w:val="00CD42B7"/>
    <w:rsid w:val="00CE3145"/>
    <w:rsid w:val="00CE6DC0"/>
    <w:rsid w:val="00CF3E80"/>
    <w:rsid w:val="00D03CC0"/>
    <w:rsid w:val="00D0527D"/>
    <w:rsid w:val="00D07249"/>
    <w:rsid w:val="00D07B82"/>
    <w:rsid w:val="00D15D61"/>
    <w:rsid w:val="00D31FA8"/>
    <w:rsid w:val="00D32124"/>
    <w:rsid w:val="00D43B4F"/>
    <w:rsid w:val="00D470D0"/>
    <w:rsid w:val="00D55490"/>
    <w:rsid w:val="00D64624"/>
    <w:rsid w:val="00D65D8E"/>
    <w:rsid w:val="00D67C6D"/>
    <w:rsid w:val="00D72129"/>
    <w:rsid w:val="00D76705"/>
    <w:rsid w:val="00D81467"/>
    <w:rsid w:val="00DB2DE2"/>
    <w:rsid w:val="00DB3040"/>
    <w:rsid w:val="00DB4E07"/>
    <w:rsid w:val="00DB75CE"/>
    <w:rsid w:val="00DC4933"/>
    <w:rsid w:val="00DC792F"/>
    <w:rsid w:val="00DE1256"/>
    <w:rsid w:val="00DF07B9"/>
    <w:rsid w:val="00E125A7"/>
    <w:rsid w:val="00E4635C"/>
    <w:rsid w:val="00E51487"/>
    <w:rsid w:val="00E6338A"/>
    <w:rsid w:val="00E912EA"/>
    <w:rsid w:val="00E95731"/>
    <w:rsid w:val="00EC31CD"/>
    <w:rsid w:val="00ED5BC7"/>
    <w:rsid w:val="00EF25B4"/>
    <w:rsid w:val="00F01BD3"/>
    <w:rsid w:val="00F2011B"/>
    <w:rsid w:val="00F20CD7"/>
    <w:rsid w:val="00F25A4D"/>
    <w:rsid w:val="00F335DC"/>
    <w:rsid w:val="00F354CC"/>
    <w:rsid w:val="00F42343"/>
    <w:rsid w:val="00F448E8"/>
    <w:rsid w:val="00F551C7"/>
    <w:rsid w:val="00F637AC"/>
    <w:rsid w:val="00F9241D"/>
    <w:rsid w:val="00F9691B"/>
    <w:rsid w:val="00FA7DA0"/>
    <w:rsid w:val="00FC6C6A"/>
    <w:rsid w:val="00FD7452"/>
    <w:rsid w:val="00FE471D"/>
    <w:rsid w:val="00FE52FD"/>
    <w:rsid w:val="00FF63CC"/>
    <w:rsid w:val="00FF739B"/>
    <w:rsid w:val="06FC59BD"/>
    <w:rsid w:val="0D26141D"/>
    <w:rsid w:val="10CC2FBA"/>
    <w:rsid w:val="12463C8B"/>
    <w:rsid w:val="12663407"/>
    <w:rsid w:val="16F978E5"/>
    <w:rsid w:val="188F4A1F"/>
    <w:rsid w:val="1A9024CF"/>
    <w:rsid w:val="1FE8583F"/>
    <w:rsid w:val="22940931"/>
    <w:rsid w:val="22CB7A61"/>
    <w:rsid w:val="22D11739"/>
    <w:rsid w:val="23D0134E"/>
    <w:rsid w:val="2C01477E"/>
    <w:rsid w:val="2CD10034"/>
    <w:rsid w:val="32B67A1F"/>
    <w:rsid w:val="3498157F"/>
    <w:rsid w:val="35783238"/>
    <w:rsid w:val="36E83F1F"/>
    <w:rsid w:val="398C1E27"/>
    <w:rsid w:val="3CFF6252"/>
    <w:rsid w:val="3D8F3F0E"/>
    <w:rsid w:val="40994E2B"/>
    <w:rsid w:val="41C051B1"/>
    <w:rsid w:val="44F506FD"/>
    <w:rsid w:val="45370005"/>
    <w:rsid w:val="482C72D9"/>
    <w:rsid w:val="498D0417"/>
    <w:rsid w:val="4B8C757B"/>
    <w:rsid w:val="4BED5114"/>
    <w:rsid w:val="4D3E3542"/>
    <w:rsid w:val="4E174052"/>
    <w:rsid w:val="52A81D11"/>
    <w:rsid w:val="55236D3E"/>
    <w:rsid w:val="55824F36"/>
    <w:rsid w:val="5B7800EF"/>
    <w:rsid w:val="5D5850AB"/>
    <w:rsid w:val="5F4F4861"/>
    <w:rsid w:val="629F4058"/>
    <w:rsid w:val="6B1300B0"/>
    <w:rsid w:val="6C951B8C"/>
    <w:rsid w:val="6E100D2A"/>
    <w:rsid w:val="757B0019"/>
    <w:rsid w:val="759B1959"/>
    <w:rsid w:val="7E64788F"/>
    <w:rsid w:val="7E8E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0"/>
      <w:szCs w:val="24"/>
      <w:lang w:val="en-US" w:eastAsia="zh-CN" w:bidi="ar-SA"/>
    </w:rPr>
  </w:style>
  <w:style w:type="paragraph" w:styleId="2">
    <w:name w:val="heading 2"/>
    <w:basedOn w:val="1"/>
    <w:next w:val="1"/>
    <w:link w:val="22"/>
    <w:autoRedefine/>
    <w:semiHidden/>
    <w:unhideWhenUsed/>
    <w:qFormat/>
    <w:uiPriority w:val="0"/>
    <w:pPr>
      <w:keepNext/>
      <w:keepLines/>
      <w:spacing w:line="412" w:lineRule="auto"/>
      <w:outlineLvl w:val="1"/>
    </w:pPr>
    <w:rPr>
      <w:rFonts w:ascii="Arial" w:hAnsi="Arial" w:eastAsia="黑体"/>
      <w:b/>
      <w:kern w:val="0"/>
      <w:sz w:val="32"/>
      <w:szCs w:val="20"/>
    </w:rPr>
  </w:style>
  <w:style w:type="paragraph" w:styleId="3">
    <w:name w:val="heading 3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semiHidden/>
    <w:unhideWhenUsed/>
    <w:qFormat/>
    <w:uiPriority w:val="9"/>
    <w:pPr>
      <w:spacing w:beforeAutospacing="1" w:afterAutospacing="1"/>
      <w:jc w:val="left"/>
      <w:outlineLvl w:val="3"/>
    </w:pPr>
    <w:rPr>
      <w:rFonts w:hint="eastAsia" w:ascii="宋体" w:hAnsi="宋体"/>
      <w:b/>
      <w:bCs/>
      <w:kern w:val="0"/>
      <w:sz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17"/>
    <w:qFormat/>
    <w:uiPriority w:val="0"/>
    <w:pPr>
      <w:jc w:val="left"/>
    </w:pPr>
    <w:rPr>
      <w:rFonts w:ascii="Times New Roman" w:hAnsi="Times New Roman" w:eastAsiaTheme="minorEastAsia" w:cstheme="minorBidi"/>
    </w:rPr>
  </w:style>
  <w:style w:type="paragraph" w:styleId="6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7">
    <w:name w:val="Date"/>
    <w:basedOn w:val="1"/>
    <w:next w:val="1"/>
    <w:link w:val="26"/>
    <w:semiHidden/>
    <w:unhideWhenUsed/>
    <w:qFormat/>
    <w:uiPriority w:val="99"/>
    <w:pPr>
      <w:ind w:left="100" w:leftChars="2500"/>
    </w:pPr>
  </w:style>
  <w:style w:type="paragraph" w:styleId="8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unhideWhenUsed/>
    <w:qFormat/>
    <w:uiPriority w:val="99"/>
    <w:rPr>
      <w:color w:val="136EC2"/>
      <w:u w:val="single"/>
    </w:rPr>
  </w:style>
  <w:style w:type="character" w:customStyle="1" w:styleId="15">
    <w:name w:val="页脚 字符"/>
    <w:link w:val="8"/>
    <w:qFormat/>
    <w:uiPriority w:val="0"/>
    <w:rPr>
      <w:sz w:val="18"/>
      <w:szCs w:val="18"/>
    </w:rPr>
  </w:style>
  <w:style w:type="character" w:customStyle="1" w:styleId="16">
    <w:name w:val="页脚 字符1"/>
    <w:basedOn w:val="1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批注文字 字符1"/>
    <w:link w:val="5"/>
    <w:qFormat/>
    <w:uiPriority w:val="0"/>
    <w:rPr>
      <w:rFonts w:ascii="Times New Roman" w:hAnsi="Times New Roman"/>
      <w:szCs w:val="24"/>
    </w:rPr>
  </w:style>
  <w:style w:type="character" w:customStyle="1" w:styleId="18">
    <w:name w:val="批注文字 字符"/>
    <w:basedOn w:val="13"/>
    <w:qFormat/>
    <w:uiPriority w:val="0"/>
    <w:rPr>
      <w:rFonts w:ascii="Calibri" w:hAnsi="Calibri" w:eastAsia="宋体" w:cs="Times New Roman"/>
      <w:szCs w:val="24"/>
    </w:rPr>
  </w:style>
  <w:style w:type="character" w:customStyle="1" w:styleId="19">
    <w:name w:val="5-内文 Char"/>
    <w:link w:val="20"/>
    <w:qFormat/>
    <w:uiPriority w:val="99"/>
    <w:rPr>
      <w:rFonts w:ascii="Times New Roman" w:hAnsi="Times New Roman" w:eastAsia="仿宋_GB2312"/>
      <w:sz w:val="28"/>
      <w:szCs w:val="28"/>
    </w:rPr>
  </w:style>
  <w:style w:type="paragraph" w:customStyle="1" w:styleId="20">
    <w:name w:val="5-内文"/>
    <w:basedOn w:val="1"/>
    <w:link w:val="19"/>
    <w:qFormat/>
    <w:uiPriority w:val="99"/>
    <w:pPr>
      <w:spacing w:beforeLines="25" w:afterLines="25" w:line="300" w:lineRule="auto"/>
      <w:ind w:firstLine="200" w:firstLineChars="200"/>
    </w:pPr>
    <w:rPr>
      <w:rFonts w:ascii="Times New Roman" w:hAnsi="Times New Roman" w:eastAsia="仿宋_GB2312" w:cstheme="minorBidi"/>
      <w:sz w:val="28"/>
      <w:szCs w:val="28"/>
    </w:rPr>
  </w:style>
  <w:style w:type="character" w:customStyle="1" w:styleId="21">
    <w:name w:val="标题 2 字符"/>
    <w:basedOn w:val="1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2">
    <w:name w:val="标题 2 字符1"/>
    <w:link w:val="2"/>
    <w:semiHidden/>
    <w:qFormat/>
    <w:locked/>
    <w:uiPriority w:val="0"/>
    <w:rPr>
      <w:rFonts w:ascii="Arial" w:hAnsi="Arial" w:eastAsia="黑体" w:cs="Times New Roman"/>
      <w:b/>
      <w:kern w:val="0"/>
      <w:sz w:val="32"/>
      <w:szCs w:val="20"/>
    </w:rPr>
  </w:style>
  <w:style w:type="character" w:customStyle="1" w:styleId="23">
    <w:name w:val="页眉 字符"/>
    <w:basedOn w:val="13"/>
    <w:link w:val="9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24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5">
    <w:name w:val="标题 3 字符"/>
    <w:basedOn w:val="13"/>
    <w:link w:val="3"/>
    <w:autoRedefine/>
    <w:semiHidden/>
    <w:qFormat/>
    <w:uiPriority w:val="9"/>
    <w:rPr>
      <w:rFonts w:ascii="Calibri" w:hAnsi="Calibri"/>
      <w:b/>
      <w:bCs/>
      <w:kern w:val="2"/>
      <w:sz w:val="32"/>
      <w:szCs w:val="32"/>
    </w:rPr>
  </w:style>
  <w:style w:type="character" w:customStyle="1" w:styleId="26">
    <w:name w:val="日期 字符"/>
    <w:basedOn w:val="13"/>
    <w:link w:val="7"/>
    <w:semiHidden/>
    <w:qFormat/>
    <w:uiPriority w:val="99"/>
    <w:rPr>
      <w:rFonts w:eastAsia="仿宋"/>
      <w:kern w:val="2"/>
      <w:sz w:val="30"/>
      <w:szCs w:val="24"/>
    </w:rPr>
  </w:style>
  <w:style w:type="character" w:customStyle="1" w:styleId="27">
    <w:name w:val="font01"/>
    <w:basedOn w:val="13"/>
    <w:autoRedefine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single"/>
    </w:rPr>
  </w:style>
  <w:style w:type="character" w:customStyle="1" w:styleId="28">
    <w:name w:val="font61"/>
    <w:basedOn w:val="13"/>
    <w:autoRedefine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table" w:customStyle="1" w:styleId="2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F0DC51-D667-4602-B6A6-8AECBE8841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8205</Words>
  <Characters>8455</Characters>
  <Lines>10</Lines>
  <Paragraphs>3</Paragraphs>
  <TotalTime>5</TotalTime>
  <ScaleCrop>false</ScaleCrop>
  <LinksUpToDate>false</LinksUpToDate>
  <CharactersWithSpaces>8559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2022-10-19T10:24:00Z</dcterms:created>
  <dc:creator>强林 张</dc:creator>
  <cp:lastModifiedBy>李宝</cp:lastModifiedBy>
  <cp:lastPrinted>2024-04-26T03:07:35Z</cp:lastPrinted>
  <dcterms:modified xsi:type="dcterms:W3CDTF">2024-04-26T03:08:23Z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514F081E8B5043548BC361353D3A517A_13</vt:lpwstr>
  </property>
</Properties>
</file>